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宋体" w:hAnsi="宋体"/>
          <w:b/>
          <w:sz w:val="44"/>
          <w:szCs w:val="44"/>
          <w:u w:val="single"/>
        </w:rPr>
      </w:pPr>
      <w:bookmarkStart w:id="0" w:name="_GoBack"/>
      <w:bookmarkEnd w:id="0"/>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华文中宋" w:hAnsi="华文中宋" w:eastAsia="华文中宋" w:cs="华文中宋"/>
          <w:b/>
          <w:sz w:val="44"/>
          <w:szCs w:val="44"/>
        </w:rPr>
      </w:pPr>
      <w:r>
        <w:rPr>
          <w:rFonts w:hint="eastAsia" w:ascii="华文中宋" w:hAnsi="华文中宋" w:eastAsia="华文中宋" w:cs="华文中宋"/>
          <w:b/>
          <w:sz w:val="44"/>
          <w:szCs w:val="44"/>
          <w:lang w:eastAsia="zh-CN"/>
        </w:rPr>
        <w:t>安徽芜湖技师学院2023</w:t>
      </w:r>
      <w:r>
        <w:rPr>
          <w:rFonts w:hint="eastAsia" w:ascii="华文中宋" w:hAnsi="华文中宋" w:eastAsia="华文中宋" w:cs="华文中宋"/>
          <w:b/>
          <w:sz w:val="44"/>
          <w:szCs w:val="44"/>
        </w:rPr>
        <w:t>年单位预算</w:t>
      </w:r>
    </w:p>
    <w:p>
      <w:pPr>
        <w:pStyle w:val="9"/>
        <w:adjustRightInd w:val="0"/>
        <w:snapToGrid w:val="0"/>
        <w:spacing w:before="0" w:beforeAutospacing="0" w:after="0" w:afterAutospacing="0" w:line="360" w:lineRule="auto"/>
        <w:jc w:val="center"/>
        <w:rPr>
          <w:rFonts w:ascii="黑体" w:hAnsi="黑体" w:eastAsia="黑体"/>
          <w:bCs/>
          <w:sz w:val="36"/>
          <w:szCs w:val="36"/>
        </w:rPr>
      </w:pPr>
    </w:p>
    <w:p>
      <w:pPr>
        <w:pStyle w:val="9"/>
        <w:adjustRightInd w:val="0"/>
        <w:snapToGrid w:val="0"/>
        <w:spacing w:before="0" w:beforeAutospacing="0" w:after="0" w:afterAutospacing="0" w:line="360" w:lineRule="auto"/>
        <w:jc w:val="center"/>
        <w:rPr>
          <w:rFonts w:ascii="黑体" w:hAnsi="黑体" w:eastAsia="黑体"/>
          <w:bCs/>
          <w:sz w:val="36"/>
          <w:szCs w:val="36"/>
        </w:rPr>
      </w:pPr>
    </w:p>
    <w:p>
      <w:pPr>
        <w:pStyle w:val="9"/>
        <w:adjustRightInd w:val="0"/>
        <w:snapToGrid w:val="0"/>
        <w:spacing w:before="0" w:beforeAutospacing="0" w:after="0" w:afterAutospacing="0" w:line="360" w:lineRule="auto"/>
        <w:jc w:val="center"/>
        <w:rPr>
          <w:rFonts w:ascii="黑体" w:hAnsi="黑体" w:eastAsia="黑体"/>
          <w:bCs/>
          <w:sz w:val="36"/>
          <w:szCs w:val="36"/>
        </w:rPr>
      </w:pPr>
    </w:p>
    <w:p>
      <w:pPr>
        <w:pStyle w:val="9"/>
        <w:adjustRightInd w:val="0"/>
        <w:snapToGrid w:val="0"/>
        <w:spacing w:before="0" w:beforeAutospacing="0" w:after="0" w:afterAutospacing="0" w:line="360" w:lineRule="auto"/>
        <w:jc w:val="center"/>
        <w:rPr>
          <w:rFonts w:ascii="黑体" w:hAnsi="黑体" w:eastAsia="黑体"/>
          <w:bCs/>
          <w:sz w:val="36"/>
          <w:szCs w:val="36"/>
        </w:rPr>
      </w:pPr>
    </w:p>
    <w:p>
      <w:pPr>
        <w:pStyle w:val="9"/>
        <w:adjustRightInd w:val="0"/>
        <w:snapToGrid w:val="0"/>
        <w:spacing w:before="0" w:beforeAutospacing="0" w:after="0" w:afterAutospacing="0" w:line="360" w:lineRule="auto"/>
        <w:jc w:val="center"/>
        <w:rPr>
          <w:rFonts w:ascii="黑体" w:hAnsi="黑体" w:eastAsia="黑体"/>
          <w:bCs/>
          <w:sz w:val="36"/>
          <w:szCs w:val="36"/>
        </w:rPr>
      </w:pPr>
    </w:p>
    <w:p>
      <w:pPr>
        <w:pStyle w:val="9"/>
        <w:adjustRightInd w:val="0"/>
        <w:snapToGrid w:val="0"/>
        <w:spacing w:before="0" w:beforeAutospacing="0" w:after="0" w:afterAutospacing="0" w:line="360" w:lineRule="auto"/>
        <w:jc w:val="center"/>
        <w:rPr>
          <w:rFonts w:ascii="黑体" w:hAnsi="黑体" w:eastAsia="黑体"/>
          <w:bCs/>
          <w:sz w:val="36"/>
          <w:szCs w:val="36"/>
        </w:rPr>
      </w:pPr>
    </w:p>
    <w:p>
      <w:pPr>
        <w:pStyle w:val="9"/>
        <w:adjustRightInd w:val="0"/>
        <w:snapToGrid w:val="0"/>
        <w:spacing w:before="0" w:beforeAutospacing="0" w:after="0" w:afterAutospacing="0" w:line="360" w:lineRule="auto"/>
        <w:jc w:val="center"/>
        <w:rPr>
          <w:rFonts w:ascii="黑体" w:hAnsi="黑体" w:eastAsia="黑体"/>
          <w:bCs/>
          <w:sz w:val="36"/>
          <w:szCs w:val="36"/>
        </w:rPr>
      </w:pPr>
    </w:p>
    <w:p>
      <w:pPr>
        <w:pStyle w:val="9"/>
        <w:adjustRightInd w:val="0"/>
        <w:snapToGrid w:val="0"/>
        <w:spacing w:before="0" w:beforeAutospacing="0" w:after="0" w:afterAutospacing="0" w:line="360" w:lineRule="auto"/>
        <w:jc w:val="center"/>
        <w:rPr>
          <w:rFonts w:ascii="黑体" w:hAnsi="黑体" w:eastAsia="黑体"/>
          <w:bCs/>
          <w:sz w:val="36"/>
          <w:szCs w:val="36"/>
        </w:rPr>
      </w:pPr>
    </w:p>
    <w:p>
      <w:pPr>
        <w:pStyle w:val="9"/>
        <w:adjustRightInd w:val="0"/>
        <w:snapToGrid w:val="0"/>
        <w:spacing w:before="0" w:beforeAutospacing="0" w:after="0" w:afterAutospacing="0" w:line="360" w:lineRule="auto"/>
        <w:jc w:val="center"/>
        <w:rPr>
          <w:rFonts w:ascii="黑体" w:hAnsi="黑体" w:eastAsia="黑体"/>
          <w:bCs/>
          <w:sz w:val="44"/>
          <w:szCs w:val="44"/>
        </w:rPr>
      </w:pPr>
      <w:r>
        <w:rPr>
          <w:rFonts w:hint="eastAsia" w:ascii="黑体" w:hAnsi="黑体" w:eastAsia="黑体"/>
          <w:bCs/>
          <w:sz w:val="44"/>
          <w:szCs w:val="44"/>
          <w:lang w:eastAsia="zh-CN"/>
        </w:rPr>
        <w:t>2023</w:t>
      </w:r>
      <w:r>
        <w:rPr>
          <w:rFonts w:hint="eastAsia" w:ascii="黑体" w:hAnsi="黑体" w:eastAsia="黑体"/>
          <w:bCs/>
          <w:sz w:val="44"/>
          <w:szCs w:val="44"/>
        </w:rPr>
        <w:t>年</w:t>
      </w:r>
      <w:r>
        <w:rPr>
          <w:rFonts w:hint="eastAsia" w:ascii="黑体" w:hAnsi="黑体" w:eastAsia="黑体"/>
          <w:bCs/>
          <w:sz w:val="44"/>
          <w:szCs w:val="44"/>
          <w:lang w:val="en-US" w:eastAsia="zh-CN"/>
        </w:rPr>
        <w:t>2</w:t>
      </w:r>
      <w:r>
        <w:rPr>
          <w:rFonts w:hint="eastAsia" w:ascii="黑体" w:hAnsi="黑体" w:eastAsia="黑体"/>
          <w:bCs/>
          <w:sz w:val="44"/>
          <w:szCs w:val="44"/>
        </w:rPr>
        <w:t>月</w:t>
      </w:r>
    </w:p>
    <w:p>
      <w:pPr>
        <w:pStyle w:val="9"/>
        <w:adjustRightInd w:val="0"/>
        <w:snapToGrid w:val="0"/>
        <w:spacing w:before="0" w:beforeAutospacing="0" w:after="0" w:afterAutospacing="0" w:line="360" w:lineRule="auto"/>
        <w:jc w:val="both"/>
        <w:rPr>
          <w:rFonts w:ascii="黑体" w:hAnsi="黑体" w:eastAsia="黑体"/>
          <w:bCs/>
          <w:sz w:val="36"/>
          <w:szCs w:val="36"/>
        </w:rPr>
      </w:pPr>
    </w:p>
    <w:p>
      <w:pPr>
        <w:pStyle w:val="9"/>
        <w:adjustRightInd w:val="0"/>
        <w:snapToGrid w:val="0"/>
        <w:spacing w:before="0" w:beforeAutospacing="0" w:after="0" w:afterAutospacing="0" w:line="360" w:lineRule="auto"/>
        <w:jc w:val="both"/>
        <w:rPr>
          <w:rFonts w:ascii="黑体" w:hAnsi="黑体" w:eastAsia="黑体"/>
          <w:bCs/>
          <w:sz w:val="36"/>
          <w:szCs w:val="36"/>
        </w:rPr>
      </w:pPr>
    </w:p>
    <w:p>
      <w:pPr>
        <w:pStyle w:val="9"/>
        <w:adjustRightInd w:val="0"/>
        <w:snapToGrid w:val="0"/>
        <w:spacing w:before="0" w:beforeAutospacing="0" w:after="0" w:afterAutospacing="0" w:line="360" w:lineRule="auto"/>
        <w:jc w:val="both"/>
        <w:rPr>
          <w:rFonts w:ascii="黑体" w:hAnsi="黑体" w:eastAsia="黑体"/>
          <w:bCs/>
          <w:sz w:val="36"/>
          <w:szCs w:val="36"/>
        </w:rPr>
      </w:pPr>
    </w:p>
    <w:p>
      <w:pPr>
        <w:pStyle w:val="9"/>
        <w:adjustRightInd w:val="0"/>
        <w:snapToGrid w:val="0"/>
        <w:spacing w:before="0" w:beforeAutospacing="0" w:after="0" w:afterAutospacing="0" w:line="360" w:lineRule="auto"/>
        <w:jc w:val="both"/>
        <w:rPr>
          <w:rFonts w:ascii="黑体" w:hAnsi="黑体" w:eastAsia="黑体"/>
          <w:bCs/>
          <w:sz w:val="36"/>
          <w:szCs w:val="36"/>
        </w:rPr>
      </w:pPr>
    </w:p>
    <w:p>
      <w:pPr>
        <w:pStyle w:val="9"/>
        <w:adjustRightInd w:val="0"/>
        <w:snapToGrid w:val="0"/>
        <w:spacing w:before="0" w:beforeAutospacing="0" w:after="0" w:afterAutospacing="0" w:line="360" w:lineRule="auto"/>
        <w:jc w:val="both"/>
        <w:rPr>
          <w:rFonts w:ascii="黑体" w:hAnsi="黑体" w:eastAsia="黑体"/>
          <w:bCs/>
          <w:sz w:val="36"/>
          <w:szCs w:val="36"/>
        </w:rPr>
      </w:pPr>
    </w:p>
    <w:p>
      <w:pPr>
        <w:pStyle w:val="9"/>
        <w:adjustRightInd w:val="0"/>
        <w:snapToGrid w:val="0"/>
        <w:spacing w:before="0" w:beforeAutospacing="0" w:after="0" w:afterAutospacing="0" w:line="500" w:lineRule="exact"/>
        <w:jc w:val="center"/>
        <w:rPr>
          <w:rFonts w:ascii="黑体" w:hAnsi="黑体" w:eastAsia="黑体"/>
          <w:bCs/>
          <w:sz w:val="44"/>
          <w:szCs w:val="44"/>
        </w:rPr>
      </w:pPr>
      <w:r>
        <w:rPr>
          <w:rFonts w:hint="eastAsia" w:ascii="黑体" w:hAnsi="黑体" w:eastAsia="黑体"/>
          <w:bCs/>
          <w:sz w:val="44"/>
          <w:szCs w:val="44"/>
        </w:rPr>
        <w:t>目 录</w:t>
      </w:r>
    </w:p>
    <w:p>
      <w:pPr>
        <w:pStyle w:val="9"/>
        <w:adjustRightInd w:val="0"/>
        <w:snapToGrid w:val="0"/>
        <w:spacing w:before="0" w:beforeAutospacing="0" w:after="0" w:afterAutospacing="0" w:line="500" w:lineRule="exact"/>
        <w:ind w:firstLine="643" w:firstLineChars="200"/>
        <w:jc w:val="both"/>
        <w:rPr>
          <w:rFonts w:ascii="仿宋_GB2312" w:hAnsi="仿宋" w:eastAsia="仿宋_GB2312" w:cs="仿宋"/>
          <w:b/>
          <w:sz w:val="32"/>
          <w:szCs w:val="32"/>
        </w:rPr>
      </w:pPr>
      <w:r>
        <w:rPr>
          <w:rFonts w:hint="eastAsia" w:ascii="仿宋_GB2312" w:hAnsi="仿宋" w:eastAsia="仿宋_GB2312" w:cs="仿宋"/>
          <w:b/>
          <w:sz w:val="32"/>
          <w:szCs w:val="32"/>
        </w:rPr>
        <w:t>第一部分 单位概况</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1.主要职责</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2.单位预算构成</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3.</w:t>
      </w:r>
      <w:r>
        <w:rPr>
          <w:rFonts w:hint="eastAsia" w:ascii="仿宋_GB2312" w:hAnsi="仿宋" w:eastAsia="仿宋_GB2312" w:cs="仿宋"/>
          <w:bCs/>
          <w:sz w:val="32"/>
          <w:szCs w:val="32"/>
          <w:lang w:eastAsia="zh-CN"/>
        </w:rPr>
        <w:t>2023</w:t>
      </w:r>
      <w:r>
        <w:rPr>
          <w:rFonts w:hint="eastAsia" w:ascii="仿宋_GB2312" w:hAnsi="仿宋" w:eastAsia="仿宋_GB2312" w:cs="仿宋"/>
          <w:bCs/>
          <w:sz w:val="32"/>
          <w:szCs w:val="32"/>
        </w:rPr>
        <w:t>年度主要工作任务</w:t>
      </w:r>
    </w:p>
    <w:p>
      <w:pPr>
        <w:pStyle w:val="9"/>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 xml:space="preserve">第二部分 </w:t>
      </w:r>
      <w:r>
        <w:rPr>
          <w:rFonts w:hint="eastAsia" w:ascii="仿宋_GB2312" w:hAnsi="仿宋" w:eastAsia="仿宋_GB2312" w:cs="仿宋"/>
          <w:b/>
          <w:sz w:val="32"/>
          <w:szCs w:val="32"/>
          <w:lang w:eastAsia="zh-CN"/>
        </w:rPr>
        <w:t>2023</w:t>
      </w:r>
      <w:r>
        <w:rPr>
          <w:rFonts w:hint="eastAsia" w:ascii="仿宋_GB2312" w:hAnsi="仿宋" w:eastAsia="仿宋_GB2312" w:cs="仿宋"/>
          <w:b/>
          <w:sz w:val="32"/>
          <w:szCs w:val="32"/>
        </w:rPr>
        <w:t>年单位预算表</w:t>
      </w:r>
    </w:p>
    <w:p>
      <w:pPr>
        <w:pStyle w:val="9"/>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1.</w:t>
      </w:r>
      <w:r>
        <w:rPr>
          <w:rFonts w:hint="eastAsia" w:ascii="仿宋_GB2312" w:hAnsi="仿宋" w:eastAsia="仿宋_GB2312" w:cs="仿宋"/>
          <w:bCs/>
          <w:sz w:val="32"/>
          <w:szCs w:val="32"/>
          <w:lang w:eastAsia="zh-CN"/>
        </w:rPr>
        <w:t>安徽芜湖技师学院2023</w:t>
      </w:r>
      <w:r>
        <w:rPr>
          <w:rFonts w:hint="eastAsia" w:ascii="仿宋_GB2312" w:hAnsi="仿宋" w:eastAsia="仿宋_GB2312" w:cs="仿宋"/>
          <w:bCs/>
          <w:sz w:val="32"/>
          <w:szCs w:val="32"/>
        </w:rPr>
        <w:t>年收支总表</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w:t>
      </w:r>
      <w:r>
        <w:rPr>
          <w:rFonts w:hint="eastAsia" w:ascii="仿宋_GB2312" w:hAnsi="仿宋" w:eastAsia="仿宋_GB2312" w:cs="仿宋"/>
          <w:bCs/>
          <w:sz w:val="32"/>
          <w:szCs w:val="32"/>
          <w:lang w:eastAsia="zh-CN"/>
        </w:rPr>
        <w:t>安徽芜湖技师学院2023</w:t>
      </w:r>
      <w:r>
        <w:rPr>
          <w:rFonts w:hint="eastAsia" w:ascii="仿宋_GB2312" w:hAnsi="仿宋" w:eastAsia="仿宋_GB2312" w:cs="仿宋"/>
          <w:bCs/>
          <w:sz w:val="32"/>
          <w:szCs w:val="32"/>
        </w:rPr>
        <w:t>年收入总表</w:t>
      </w:r>
    </w:p>
    <w:p>
      <w:pPr>
        <w:pStyle w:val="9"/>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3.</w:t>
      </w:r>
      <w:r>
        <w:rPr>
          <w:rFonts w:hint="eastAsia" w:ascii="仿宋_GB2312" w:hAnsi="仿宋" w:eastAsia="仿宋_GB2312" w:cs="仿宋"/>
          <w:bCs/>
          <w:sz w:val="32"/>
          <w:szCs w:val="32"/>
          <w:lang w:eastAsia="zh-CN"/>
        </w:rPr>
        <w:t>安徽芜湖技师学院2023</w:t>
      </w:r>
      <w:r>
        <w:rPr>
          <w:rFonts w:hint="eastAsia" w:ascii="仿宋_GB2312" w:hAnsi="仿宋" w:eastAsia="仿宋_GB2312" w:cs="仿宋"/>
          <w:bCs/>
          <w:sz w:val="32"/>
          <w:szCs w:val="32"/>
        </w:rPr>
        <w:t>年支出总表</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4.</w:t>
      </w:r>
      <w:r>
        <w:rPr>
          <w:rFonts w:hint="eastAsia" w:ascii="仿宋_GB2312" w:hAnsi="仿宋" w:eastAsia="仿宋_GB2312" w:cs="仿宋"/>
          <w:bCs/>
          <w:sz w:val="32"/>
          <w:szCs w:val="32"/>
          <w:lang w:eastAsia="zh-CN"/>
        </w:rPr>
        <w:t>安徽芜湖技师学院2023</w:t>
      </w:r>
      <w:r>
        <w:rPr>
          <w:rFonts w:hint="eastAsia" w:ascii="仿宋_GB2312" w:hAnsi="仿宋" w:eastAsia="仿宋_GB2312" w:cs="仿宋"/>
          <w:bCs/>
          <w:sz w:val="32"/>
          <w:szCs w:val="32"/>
        </w:rPr>
        <w:t>年财政拨款收支总表</w:t>
      </w:r>
    </w:p>
    <w:p>
      <w:pPr>
        <w:pStyle w:val="9"/>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5.</w:t>
      </w:r>
      <w:r>
        <w:rPr>
          <w:rFonts w:hint="eastAsia" w:ascii="仿宋_GB2312" w:hAnsi="仿宋" w:eastAsia="仿宋_GB2312" w:cs="仿宋"/>
          <w:bCs/>
          <w:sz w:val="32"/>
          <w:szCs w:val="32"/>
          <w:lang w:eastAsia="zh-CN"/>
        </w:rPr>
        <w:t>安徽芜湖技师学院2023</w:t>
      </w:r>
      <w:r>
        <w:rPr>
          <w:rFonts w:hint="eastAsia" w:ascii="仿宋_GB2312" w:hAnsi="仿宋" w:eastAsia="仿宋_GB2312" w:cs="仿宋"/>
          <w:bCs/>
          <w:sz w:val="32"/>
          <w:szCs w:val="32"/>
        </w:rPr>
        <w:t>年一般公共预算支出表</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6.</w:t>
      </w:r>
      <w:r>
        <w:rPr>
          <w:rFonts w:hint="eastAsia" w:ascii="仿宋_GB2312" w:hAnsi="仿宋" w:eastAsia="仿宋_GB2312" w:cs="仿宋"/>
          <w:bCs/>
          <w:sz w:val="32"/>
          <w:szCs w:val="32"/>
          <w:lang w:eastAsia="zh-CN"/>
        </w:rPr>
        <w:t>安徽芜湖技师学院2023</w:t>
      </w:r>
      <w:r>
        <w:rPr>
          <w:rFonts w:hint="eastAsia" w:ascii="仿宋_GB2312" w:hAnsi="仿宋" w:eastAsia="仿宋_GB2312" w:cs="仿宋"/>
          <w:bCs/>
          <w:sz w:val="32"/>
          <w:szCs w:val="32"/>
        </w:rPr>
        <w:t>年一般公共预算基本支出表</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7.</w:t>
      </w:r>
      <w:r>
        <w:rPr>
          <w:rFonts w:hint="eastAsia" w:ascii="仿宋_GB2312" w:hAnsi="仿宋" w:eastAsia="仿宋_GB2312" w:cs="仿宋"/>
          <w:bCs/>
          <w:sz w:val="32"/>
          <w:szCs w:val="32"/>
          <w:lang w:eastAsia="zh-CN"/>
        </w:rPr>
        <w:t>安徽芜湖技师学院2023</w:t>
      </w:r>
      <w:r>
        <w:rPr>
          <w:rFonts w:hint="eastAsia" w:ascii="仿宋_GB2312" w:hAnsi="仿宋" w:eastAsia="仿宋_GB2312" w:cs="仿宋"/>
          <w:bCs/>
          <w:sz w:val="32"/>
          <w:szCs w:val="32"/>
        </w:rPr>
        <w:t>年政府性基金预算支出表</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8.</w:t>
      </w:r>
      <w:r>
        <w:rPr>
          <w:rFonts w:hint="eastAsia" w:ascii="仿宋_GB2312" w:hAnsi="仿宋" w:eastAsia="仿宋_GB2312" w:cs="仿宋"/>
          <w:bCs/>
          <w:sz w:val="32"/>
          <w:szCs w:val="32"/>
          <w:lang w:eastAsia="zh-CN"/>
        </w:rPr>
        <w:t>安徽芜湖技师学院2023</w:t>
      </w:r>
      <w:r>
        <w:rPr>
          <w:rFonts w:hint="eastAsia" w:ascii="仿宋_GB2312" w:hAnsi="仿宋" w:eastAsia="仿宋_GB2312" w:cs="仿宋"/>
          <w:bCs/>
          <w:sz w:val="32"/>
          <w:szCs w:val="32"/>
        </w:rPr>
        <w:t>年国有资本经营预算支出表</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9.</w:t>
      </w:r>
      <w:r>
        <w:rPr>
          <w:rFonts w:hint="eastAsia" w:ascii="仿宋_GB2312" w:hAnsi="仿宋" w:eastAsia="仿宋_GB2312" w:cs="仿宋"/>
          <w:bCs/>
          <w:sz w:val="32"/>
          <w:szCs w:val="32"/>
          <w:lang w:eastAsia="zh-CN"/>
        </w:rPr>
        <w:t>安徽芜湖技师学院2023</w:t>
      </w:r>
      <w:r>
        <w:rPr>
          <w:rFonts w:hint="eastAsia" w:ascii="仿宋_GB2312" w:hAnsi="仿宋" w:eastAsia="仿宋_GB2312" w:cs="仿宋"/>
          <w:bCs/>
          <w:sz w:val="32"/>
          <w:szCs w:val="32"/>
        </w:rPr>
        <w:t>年项目支出表</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10.</w:t>
      </w:r>
      <w:r>
        <w:rPr>
          <w:rFonts w:hint="eastAsia" w:ascii="仿宋_GB2312" w:hAnsi="仿宋" w:eastAsia="仿宋_GB2312" w:cs="仿宋"/>
          <w:bCs/>
          <w:sz w:val="32"/>
          <w:szCs w:val="32"/>
          <w:lang w:eastAsia="zh-CN"/>
        </w:rPr>
        <w:t>安徽芜湖技师学院2023</w:t>
      </w:r>
      <w:r>
        <w:rPr>
          <w:rFonts w:hint="eastAsia" w:ascii="仿宋_GB2312" w:hAnsi="仿宋" w:eastAsia="仿宋_GB2312" w:cs="仿宋"/>
          <w:bCs/>
          <w:sz w:val="32"/>
          <w:szCs w:val="32"/>
        </w:rPr>
        <w:t>年政府采购支出表</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11.</w:t>
      </w:r>
      <w:r>
        <w:rPr>
          <w:rFonts w:hint="eastAsia" w:ascii="仿宋_GB2312" w:hAnsi="仿宋" w:eastAsia="仿宋_GB2312" w:cs="仿宋"/>
          <w:bCs/>
          <w:sz w:val="32"/>
          <w:szCs w:val="32"/>
          <w:lang w:eastAsia="zh-CN"/>
        </w:rPr>
        <w:t>安徽芜湖技师学院2023</w:t>
      </w:r>
      <w:r>
        <w:rPr>
          <w:rFonts w:hint="eastAsia" w:ascii="仿宋_GB2312" w:hAnsi="仿宋" w:eastAsia="仿宋_GB2312" w:cs="仿宋"/>
          <w:bCs/>
          <w:sz w:val="32"/>
          <w:szCs w:val="32"/>
        </w:rPr>
        <w:t>年政府购买服务支出表</w:t>
      </w:r>
    </w:p>
    <w:p>
      <w:pPr>
        <w:pStyle w:val="9"/>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 xml:space="preserve">第三部分 </w:t>
      </w:r>
      <w:r>
        <w:rPr>
          <w:rFonts w:hint="eastAsia" w:ascii="仿宋_GB2312" w:hAnsi="仿宋" w:eastAsia="仿宋_GB2312" w:cs="仿宋"/>
          <w:b/>
          <w:sz w:val="32"/>
          <w:szCs w:val="32"/>
          <w:lang w:eastAsia="zh-CN"/>
        </w:rPr>
        <w:t>2023</w:t>
      </w:r>
      <w:r>
        <w:rPr>
          <w:rFonts w:hint="eastAsia" w:ascii="仿宋_GB2312" w:hAnsi="仿宋" w:eastAsia="仿宋_GB2312" w:cs="仿宋"/>
          <w:b/>
          <w:sz w:val="32"/>
          <w:szCs w:val="32"/>
        </w:rPr>
        <w:t>年单位预算情况说明</w:t>
      </w:r>
    </w:p>
    <w:p>
      <w:pPr>
        <w:pStyle w:val="9"/>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1.关于</w:t>
      </w:r>
      <w:r>
        <w:rPr>
          <w:rFonts w:hint="eastAsia" w:ascii="仿宋_GB2312" w:hAnsi="仿宋" w:eastAsia="仿宋_GB2312" w:cs="仿宋"/>
          <w:bCs/>
          <w:sz w:val="32"/>
          <w:szCs w:val="32"/>
          <w:lang w:eastAsia="zh-CN"/>
        </w:rPr>
        <w:t>2023</w:t>
      </w:r>
      <w:r>
        <w:rPr>
          <w:rFonts w:hint="eastAsia" w:ascii="仿宋_GB2312" w:hAnsi="仿宋" w:eastAsia="仿宋_GB2312" w:cs="仿宋"/>
          <w:bCs/>
          <w:sz w:val="32"/>
          <w:szCs w:val="32"/>
        </w:rPr>
        <w:t>年收支总表的说明</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2.关于</w:t>
      </w:r>
      <w:r>
        <w:rPr>
          <w:rFonts w:hint="eastAsia" w:ascii="仿宋_GB2312" w:hAnsi="仿宋" w:eastAsia="仿宋_GB2312" w:cs="仿宋"/>
          <w:bCs/>
          <w:sz w:val="32"/>
          <w:szCs w:val="32"/>
          <w:lang w:eastAsia="zh-CN"/>
        </w:rPr>
        <w:t>2023</w:t>
      </w:r>
      <w:r>
        <w:rPr>
          <w:rFonts w:hint="eastAsia" w:ascii="仿宋_GB2312" w:hAnsi="仿宋" w:eastAsia="仿宋_GB2312" w:cs="仿宋"/>
          <w:bCs/>
          <w:sz w:val="32"/>
          <w:szCs w:val="32"/>
        </w:rPr>
        <w:t>年收入总表的说明</w:t>
      </w:r>
    </w:p>
    <w:p>
      <w:pPr>
        <w:adjustRightInd w:val="0"/>
        <w:snapToGrid w:val="0"/>
        <w:spacing w:line="60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3.关于</w:t>
      </w:r>
      <w:r>
        <w:rPr>
          <w:rFonts w:hint="eastAsia" w:ascii="仿宋_GB2312" w:hAnsi="仿宋" w:eastAsia="仿宋_GB2312" w:cs="仿宋"/>
          <w:bCs/>
          <w:kern w:val="0"/>
          <w:sz w:val="32"/>
          <w:szCs w:val="32"/>
          <w:lang w:eastAsia="zh-CN"/>
        </w:rPr>
        <w:t>2023</w:t>
      </w:r>
      <w:r>
        <w:rPr>
          <w:rFonts w:hint="eastAsia" w:ascii="仿宋_GB2312" w:hAnsi="仿宋" w:eastAsia="仿宋_GB2312" w:cs="仿宋"/>
          <w:bCs/>
          <w:kern w:val="0"/>
          <w:sz w:val="32"/>
          <w:szCs w:val="32"/>
        </w:rPr>
        <w:t>年支出总表的说明</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4.关于</w:t>
      </w:r>
      <w:r>
        <w:rPr>
          <w:rFonts w:hint="eastAsia" w:ascii="仿宋_GB2312" w:hAnsi="仿宋" w:eastAsia="仿宋_GB2312" w:cs="仿宋"/>
          <w:bCs/>
          <w:sz w:val="32"/>
          <w:szCs w:val="32"/>
          <w:lang w:eastAsia="zh-CN"/>
        </w:rPr>
        <w:t>2023</w:t>
      </w:r>
      <w:r>
        <w:rPr>
          <w:rFonts w:hint="eastAsia" w:ascii="仿宋_GB2312" w:hAnsi="仿宋" w:eastAsia="仿宋_GB2312" w:cs="仿宋"/>
          <w:bCs/>
          <w:sz w:val="32"/>
          <w:szCs w:val="32"/>
        </w:rPr>
        <w:t>年财政拨款收支总表的说明</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5.关于</w:t>
      </w:r>
      <w:r>
        <w:rPr>
          <w:rFonts w:hint="eastAsia" w:ascii="仿宋_GB2312" w:hAnsi="仿宋" w:eastAsia="仿宋_GB2312" w:cs="仿宋"/>
          <w:bCs/>
          <w:sz w:val="32"/>
          <w:szCs w:val="32"/>
          <w:lang w:eastAsia="zh-CN"/>
        </w:rPr>
        <w:t>2023</w:t>
      </w:r>
      <w:r>
        <w:rPr>
          <w:rFonts w:hint="eastAsia" w:ascii="仿宋_GB2312" w:hAnsi="仿宋" w:eastAsia="仿宋_GB2312" w:cs="仿宋"/>
          <w:bCs/>
          <w:sz w:val="32"/>
          <w:szCs w:val="32"/>
        </w:rPr>
        <w:t>年一般公共预算支出表的说明</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6.关于</w:t>
      </w:r>
      <w:r>
        <w:rPr>
          <w:rFonts w:hint="eastAsia" w:ascii="仿宋_GB2312" w:hAnsi="仿宋" w:eastAsia="仿宋_GB2312" w:cs="仿宋"/>
          <w:bCs/>
          <w:sz w:val="32"/>
          <w:szCs w:val="32"/>
          <w:lang w:eastAsia="zh-CN"/>
        </w:rPr>
        <w:t>2023</w:t>
      </w:r>
      <w:r>
        <w:rPr>
          <w:rFonts w:hint="eastAsia" w:ascii="仿宋_GB2312" w:hAnsi="仿宋" w:eastAsia="仿宋_GB2312" w:cs="仿宋"/>
          <w:bCs/>
          <w:sz w:val="32"/>
          <w:szCs w:val="32"/>
        </w:rPr>
        <w:t>年一般公共预算基本支出表的说明</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7.关于</w:t>
      </w:r>
      <w:r>
        <w:rPr>
          <w:rFonts w:hint="eastAsia" w:ascii="仿宋_GB2312" w:hAnsi="仿宋" w:eastAsia="仿宋_GB2312" w:cs="仿宋"/>
          <w:bCs/>
          <w:sz w:val="32"/>
          <w:szCs w:val="32"/>
          <w:lang w:eastAsia="zh-CN"/>
        </w:rPr>
        <w:t>2023</w:t>
      </w:r>
      <w:r>
        <w:rPr>
          <w:rFonts w:hint="eastAsia" w:ascii="仿宋_GB2312" w:hAnsi="仿宋" w:eastAsia="仿宋_GB2312" w:cs="仿宋"/>
          <w:bCs/>
          <w:sz w:val="32"/>
          <w:szCs w:val="32"/>
        </w:rPr>
        <w:t>年政府性基金预算支出表的说明</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8.关于</w:t>
      </w:r>
      <w:r>
        <w:rPr>
          <w:rFonts w:hint="eastAsia" w:ascii="仿宋_GB2312" w:hAnsi="仿宋" w:eastAsia="仿宋_GB2312" w:cs="仿宋"/>
          <w:bCs/>
          <w:sz w:val="32"/>
          <w:szCs w:val="32"/>
          <w:lang w:eastAsia="zh-CN"/>
        </w:rPr>
        <w:t>2023</w:t>
      </w:r>
      <w:r>
        <w:rPr>
          <w:rFonts w:hint="eastAsia" w:ascii="仿宋_GB2312" w:hAnsi="仿宋" w:eastAsia="仿宋_GB2312" w:cs="仿宋"/>
          <w:bCs/>
          <w:sz w:val="32"/>
          <w:szCs w:val="32"/>
        </w:rPr>
        <w:t>年国有资本经营预算支出表的说明</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9.关于</w:t>
      </w:r>
      <w:r>
        <w:rPr>
          <w:rFonts w:hint="eastAsia" w:ascii="仿宋_GB2312" w:hAnsi="仿宋" w:eastAsia="仿宋_GB2312" w:cs="仿宋"/>
          <w:bCs/>
          <w:sz w:val="32"/>
          <w:szCs w:val="32"/>
          <w:lang w:eastAsia="zh-CN"/>
        </w:rPr>
        <w:t>2023</w:t>
      </w:r>
      <w:r>
        <w:rPr>
          <w:rFonts w:hint="eastAsia" w:ascii="仿宋_GB2312" w:hAnsi="仿宋" w:eastAsia="仿宋_GB2312" w:cs="仿宋"/>
          <w:bCs/>
          <w:sz w:val="32"/>
          <w:szCs w:val="32"/>
        </w:rPr>
        <w:t>年项目支出表的说明</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10.关于</w:t>
      </w:r>
      <w:r>
        <w:rPr>
          <w:rFonts w:hint="eastAsia" w:ascii="仿宋_GB2312" w:hAnsi="仿宋" w:eastAsia="仿宋_GB2312" w:cs="仿宋"/>
          <w:bCs/>
          <w:sz w:val="32"/>
          <w:szCs w:val="32"/>
          <w:lang w:eastAsia="zh-CN"/>
        </w:rPr>
        <w:t>2023</w:t>
      </w:r>
      <w:r>
        <w:rPr>
          <w:rFonts w:hint="eastAsia" w:ascii="仿宋_GB2312" w:hAnsi="仿宋" w:eastAsia="仿宋_GB2312" w:cs="仿宋"/>
          <w:bCs/>
          <w:sz w:val="32"/>
          <w:szCs w:val="32"/>
        </w:rPr>
        <w:t>年政府采购支出表的说明</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11.关于</w:t>
      </w:r>
      <w:r>
        <w:rPr>
          <w:rFonts w:hint="eastAsia" w:ascii="仿宋_GB2312" w:hAnsi="仿宋" w:eastAsia="仿宋_GB2312" w:cs="仿宋"/>
          <w:bCs/>
          <w:sz w:val="32"/>
          <w:szCs w:val="32"/>
          <w:lang w:eastAsia="zh-CN"/>
        </w:rPr>
        <w:t>2023</w:t>
      </w:r>
      <w:r>
        <w:rPr>
          <w:rFonts w:hint="eastAsia" w:ascii="仿宋_GB2312" w:hAnsi="仿宋" w:eastAsia="仿宋_GB2312" w:cs="仿宋"/>
          <w:bCs/>
          <w:sz w:val="32"/>
          <w:szCs w:val="32"/>
        </w:rPr>
        <w:t>年政府购买服务支出表的说明</w:t>
      </w:r>
    </w:p>
    <w:p>
      <w:pPr>
        <w:pStyle w:val="9"/>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12.其他重要事项情况说明</w:t>
      </w:r>
    </w:p>
    <w:p>
      <w:pPr>
        <w:pStyle w:val="9"/>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第四部分 名词解释</w:t>
      </w:r>
    </w:p>
    <w:p>
      <w:pPr>
        <w:pStyle w:val="9"/>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9"/>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9"/>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9"/>
        <w:adjustRightInd w:val="0"/>
        <w:snapToGrid w:val="0"/>
        <w:spacing w:before="0" w:beforeAutospacing="0" w:after="0" w:afterAutospacing="0" w:line="500" w:lineRule="exact"/>
        <w:rPr>
          <w:rFonts w:ascii="仿宋_GB2312" w:hAnsi="仿宋" w:eastAsia="仿宋_GB2312" w:cs="仿宋"/>
          <w:b/>
          <w:sz w:val="32"/>
          <w:szCs w:val="32"/>
        </w:rPr>
      </w:pPr>
    </w:p>
    <w:p>
      <w:pPr>
        <w:pStyle w:val="9"/>
        <w:adjustRightInd w:val="0"/>
        <w:snapToGrid w:val="0"/>
        <w:spacing w:before="0" w:beforeAutospacing="0" w:after="0" w:afterAutospacing="0" w:line="360" w:lineRule="auto"/>
        <w:jc w:val="center"/>
        <w:rPr>
          <w:rFonts w:hint="eastAsia" w:ascii="黑体" w:hAnsi="黑体" w:eastAsia="黑体"/>
          <w:bCs/>
          <w:sz w:val="36"/>
          <w:szCs w:val="36"/>
        </w:rPr>
      </w:pPr>
    </w:p>
    <w:p>
      <w:pPr>
        <w:pStyle w:val="9"/>
        <w:adjustRightInd w:val="0"/>
        <w:snapToGrid w:val="0"/>
        <w:spacing w:before="0" w:beforeAutospacing="0" w:after="0" w:afterAutospacing="0" w:line="360" w:lineRule="auto"/>
        <w:jc w:val="center"/>
        <w:rPr>
          <w:rFonts w:hint="eastAsia" w:ascii="黑体" w:hAnsi="黑体" w:eastAsia="黑体"/>
          <w:bCs/>
          <w:sz w:val="36"/>
          <w:szCs w:val="36"/>
        </w:rPr>
      </w:pPr>
    </w:p>
    <w:p>
      <w:pPr>
        <w:pStyle w:val="9"/>
        <w:adjustRightInd w:val="0"/>
        <w:snapToGrid w:val="0"/>
        <w:spacing w:before="0" w:beforeAutospacing="0" w:after="0" w:afterAutospacing="0" w:line="360" w:lineRule="auto"/>
        <w:jc w:val="center"/>
        <w:rPr>
          <w:rFonts w:hint="eastAsia" w:ascii="黑体" w:hAnsi="黑体" w:eastAsia="黑体"/>
          <w:bCs/>
          <w:sz w:val="36"/>
          <w:szCs w:val="36"/>
        </w:rPr>
      </w:pPr>
    </w:p>
    <w:p>
      <w:pPr>
        <w:pStyle w:val="9"/>
        <w:adjustRightInd w:val="0"/>
        <w:snapToGrid w:val="0"/>
        <w:spacing w:before="0" w:beforeAutospacing="0" w:after="0" w:afterAutospacing="0" w:line="360" w:lineRule="auto"/>
        <w:jc w:val="center"/>
        <w:rPr>
          <w:rFonts w:hint="eastAsia" w:ascii="黑体" w:hAnsi="黑体" w:eastAsia="黑体"/>
          <w:bCs/>
          <w:sz w:val="36"/>
          <w:szCs w:val="36"/>
        </w:rPr>
      </w:pPr>
    </w:p>
    <w:p>
      <w:pPr>
        <w:pStyle w:val="9"/>
        <w:adjustRightInd w:val="0"/>
        <w:snapToGrid w:val="0"/>
        <w:spacing w:before="0" w:beforeAutospacing="0" w:after="0" w:afterAutospacing="0" w:line="360" w:lineRule="auto"/>
        <w:jc w:val="center"/>
        <w:rPr>
          <w:rFonts w:hint="eastAsia" w:ascii="黑体" w:hAnsi="黑体" w:eastAsia="黑体"/>
          <w:bCs/>
          <w:sz w:val="36"/>
          <w:szCs w:val="36"/>
        </w:rPr>
      </w:pPr>
    </w:p>
    <w:p>
      <w:pPr>
        <w:pStyle w:val="9"/>
        <w:adjustRightInd w:val="0"/>
        <w:snapToGrid w:val="0"/>
        <w:spacing w:before="0" w:beforeAutospacing="0" w:after="0" w:afterAutospacing="0" w:line="360" w:lineRule="auto"/>
        <w:jc w:val="center"/>
        <w:rPr>
          <w:rFonts w:hint="eastAsia" w:ascii="黑体" w:hAnsi="黑体" w:eastAsia="黑体"/>
          <w:bCs/>
          <w:sz w:val="36"/>
          <w:szCs w:val="36"/>
        </w:rPr>
      </w:pPr>
    </w:p>
    <w:p>
      <w:pPr>
        <w:pStyle w:val="9"/>
        <w:adjustRightInd w:val="0"/>
        <w:snapToGrid w:val="0"/>
        <w:spacing w:before="0" w:beforeAutospacing="0" w:after="0" w:afterAutospacing="0" w:line="360" w:lineRule="auto"/>
        <w:jc w:val="center"/>
        <w:rPr>
          <w:rFonts w:hint="eastAsia" w:ascii="黑体" w:hAnsi="黑体" w:eastAsia="黑体"/>
          <w:bCs/>
          <w:sz w:val="36"/>
          <w:szCs w:val="36"/>
        </w:rPr>
      </w:pPr>
    </w:p>
    <w:p>
      <w:pPr>
        <w:pStyle w:val="9"/>
        <w:adjustRightInd w:val="0"/>
        <w:snapToGrid w:val="0"/>
        <w:spacing w:before="0" w:beforeAutospacing="0" w:after="0" w:afterAutospacing="0" w:line="360" w:lineRule="auto"/>
        <w:jc w:val="center"/>
        <w:rPr>
          <w:rFonts w:hint="eastAsia" w:ascii="黑体" w:hAnsi="黑体" w:eastAsia="黑体"/>
          <w:bCs/>
          <w:sz w:val="36"/>
          <w:szCs w:val="36"/>
        </w:rPr>
      </w:pPr>
    </w:p>
    <w:p>
      <w:pPr>
        <w:pStyle w:val="9"/>
        <w:adjustRightInd w:val="0"/>
        <w:snapToGrid w:val="0"/>
        <w:spacing w:before="0" w:beforeAutospacing="0" w:after="0" w:afterAutospacing="0" w:line="360" w:lineRule="auto"/>
        <w:jc w:val="center"/>
        <w:rPr>
          <w:rFonts w:hint="eastAsia" w:ascii="黑体" w:hAnsi="黑体" w:eastAsia="黑体"/>
          <w:bCs/>
          <w:sz w:val="36"/>
          <w:szCs w:val="36"/>
        </w:rPr>
      </w:pPr>
    </w:p>
    <w:p>
      <w:pPr>
        <w:pStyle w:val="9"/>
        <w:adjustRightInd w:val="0"/>
        <w:snapToGrid w:val="0"/>
        <w:spacing w:before="0" w:beforeAutospacing="0" w:after="0" w:afterAutospacing="0" w:line="360" w:lineRule="auto"/>
        <w:jc w:val="center"/>
        <w:rPr>
          <w:rFonts w:hint="eastAsia" w:ascii="黑体" w:hAnsi="黑体" w:eastAsia="黑体"/>
          <w:bCs/>
          <w:sz w:val="36"/>
          <w:szCs w:val="36"/>
        </w:rPr>
      </w:pPr>
    </w:p>
    <w:p>
      <w:pPr>
        <w:pStyle w:val="9"/>
        <w:adjustRightInd w:val="0"/>
        <w:snapToGrid w:val="0"/>
        <w:spacing w:before="0" w:beforeAutospacing="0" w:after="0" w:afterAutospacing="0" w:line="360" w:lineRule="auto"/>
        <w:jc w:val="center"/>
        <w:rPr>
          <w:rFonts w:hint="eastAsia" w:ascii="黑体" w:hAnsi="黑体" w:eastAsia="黑体"/>
          <w:bCs/>
          <w:sz w:val="36"/>
          <w:szCs w:val="36"/>
        </w:rPr>
      </w:pPr>
    </w:p>
    <w:p>
      <w:pPr>
        <w:pStyle w:val="9"/>
        <w:adjustRightInd w:val="0"/>
        <w:snapToGrid w:val="0"/>
        <w:spacing w:before="0" w:beforeAutospacing="0" w:after="0" w:afterAutospacing="0" w:line="360" w:lineRule="auto"/>
        <w:jc w:val="center"/>
        <w:rPr>
          <w:rFonts w:hint="eastAsia" w:ascii="黑体" w:hAnsi="黑体" w:eastAsia="黑体"/>
          <w:bCs/>
          <w:sz w:val="36"/>
          <w:szCs w:val="36"/>
        </w:rPr>
      </w:pPr>
    </w:p>
    <w:p>
      <w:pPr>
        <w:pStyle w:val="9"/>
        <w:adjustRightInd w:val="0"/>
        <w:snapToGrid w:val="0"/>
        <w:spacing w:before="0" w:beforeAutospacing="0" w:after="0" w:afterAutospacing="0" w:line="360" w:lineRule="auto"/>
        <w:jc w:val="center"/>
        <w:rPr>
          <w:rFonts w:hint="eastAsia" w:ascii="黑体" w:hAnsi="黑体" w:eastAsia="黑体"/>
          <w:bCs/>
          <w:sz w:val="36"/>
          <w:szCs w:val="36"/>
        </w:rPr>
      </w:pPr>
    </w:p>
    <w:p>
      <w:pPr>
        <w:pStyle w:val="9"/>
        <w:adjustRightInd w:val="0"/>
        <w:snapToGrid w:val="0"/>
        <w:spacing w:before="0" w:beforeAutospacing="0" w:after="0" w:afterAutospacing="0" w:line="360" w:lineRule="auto"/>
        <w:jc w:val="center"/>
        <w:rPr>
          <w:rFonts w:hint="eastAsia" w:ascii="黑体" w:hAnsi="黑体" w:eastAsia="黑体"/>
          <w:bCs/>
          <w:sz w:val="36"/>
          <w:szCs w:val="36"/>
        </w:rPr>
      </w:pPr>
    </w:p>
    <w:p>
      <w:pPr>
        <w:pStyle w:val="9"/>
        <w:adjustRightInd w:val="0"/>
        <w:snapToGrid w:val="0"/>
        <w:spacing w:before="0" w:beforeAutospacing="0" w:after="0" w:afterAutospacing="0" w:line="360" w:lineRule="auto"/>
        <w:jc w:val="center"/>
        <w:rPr>
          <w:rFonts w:ascii="黑体" w:hAnsi="黑体" w:eastAsia="黑体"/>
          <w:bCs/>
          <w:sz w:val="36"/>
          <w:szCs w:val="36"/>
        </w:rPr>
      </w:pPr>
      <w:r>
        <w:rPr>
          <w:rFonts w:hint="eastAsia" w:ascii="黑体" w:hAnsi="黑体" w:eastAsia="黑体"/>
          <w:bCs/>
          <w:sz w:val="36"/>
          <w:szCs w:val="36"/>
        </w:rPr>
        <w:t>第一部分 单位概况</w:t>
      </w:r>
    </w:p>
    <w:p>
      <w:pPr>
        <w:pStyle w:val="9"/>
        <w:adjustRightInd w:val="0"/>
        <w:snapToGrid w:val="0"/>
        <w:spacing w:before="0" w:beforeAutospacing="0" w:after="0" w:afterAutospacing="0" w:line="360" w:lineRule="auto"/>
        <w:ind w:firstLine="627" w:firstLineChars="196"/>
        <w:jc w:val="both"/>
      </w:pPr>
      <w:r>
        <w:rPr>
          <w:rFonts w:hint="eastAsia" w:ascii="黑体" w:hAnsi="黑体" w:eastAsia="黑体"/>
          <w:bCs/>
          <w:sz w:val="32"/>
          <w:szCs w:val="32"/>
          <w:highlight w:val="none"/>
        </w:rPr>
        <w:t>一、</w:t>
      </w:r>
      <w:r>
        <w:rPr>
          <w:rFonts w:hint="eastAsia" w:ascii="黑体" w:hAnsi="黑体" w:eastAsia="黑体"/>
          <w:bCs/>
          <w:sz w:val="32"/>
          <w:szCs w:val="32"/>
        </w:rPr>
        <w:t>主要职责</w:t>
      </w:r>
    </w:p>
    <w:p>
      <w:pPr>
        <w:pStyle w:val="10"/>
        <w:adjustRightInd w:val="0"/>
        <w:snapToGrid w:val="0"/>
        <w:spacing w:before="0" w:beforeAutospacing="0" w:after="0" w:afterAutospacing="0" w:line="360" w:lineRule="auto"/>
        <w:ind w:firstLine="627" w:firstLineChars="196"/>
        <w:jc w:val="both"/>
        <w:rPr>
          <w:rFonts w:hint="eastAsia" w:ascii="仿宋_GB2312" w:hAnsi="仿宋" w:eastAsia="仿宋_GB2312"/>
          <w:sz w:val="32"/>
          <w:szCs w:val="32"/>
        </w:rPr>
      </w:pPr>
      <w:r>
        <w:rPr>
          <w:rFonts w:hint="eastAsia" w:ascii="仿宋_GB2312" w:hAnsi="仿宋" w:eastAsia="仿宋_GB2312"/>
          <w:sz w:val="32"/>
          <w:szCs w:val="32"/>
        </w:rPr>
        <w:t>安徽芜湖技师学院创建于1958年，是安徽省首批批准的公办技师学院</w:t>
      </w:r>
      <w:r>
        <w:rPr>
          <w:rFonts w:hint="eastAsia" w:ascii="仿宋_GB2312" w:hAnsi="仿宋" w:eastAsia="仿宋_GB2312"/>
          <w:sz w:val="32"/>
          <w:szCs w:val="32"/>
          <w:lang w:eastAsia="zh-CN"/>
        </w:rPr>
        <w:t>，</w:t>
      </w:r>
      <w:r>
        <w:rPr>
          <w:rFonts w:hint="eastAsia" w:ascii="仿宋_GB2312" w:hAnsi="仿宋" w:eastAsia="仿宋_GB2312"/>
          <w:sz w:val="32"/>
          <w:szCs w:val="32"/>
        </w:rPr>
        <w:t>是一所专门培养中高级技能型人才的国家重点技工类高职院校</w:t>
      </w:r>
      <w:r>
        <w:rPr>
          <w:rFonts w:hint="eastAsia" w:ascii="仿宋_GB2312" w:hAnsi="仿宋" w:eastAsia="仿宋_GB2312"/>
          <w:sz w:val="32"/>
          <w:szCs w:val="32"/>
          <w:lang w:eastAsia="zh-CN"/>
        </w:rPr>
        <w:t>，</w:t>
      </w:r>
      <w:r>
        <w:rPr>
          <w:rFonts w:hint="eastAsia" w:ascii="仿宋_GB2312" w:hAnsi="仿宋" w:eastAsia="仿宋_GB2312"/>
          <w:sz w:val="32"/>
          <w:szCs w:val="32"/>
        </w:rPr>
        <w:t>是全国职业教育先进单位、国家职业教育改革发展示范学校和全国技工院校一体化课程教学改革示点学校。我校主要职责是：</w:t>
      </w:r>
    </w:p>
    <w:p>
      <w:pPr>
        <w:pStyle w:val="10"/>
        <w:adjustRightInd w:val="0"/>
        <w:snapToGrid w:val="0"/>
        <w:spacing w:before="0" w:beforeAutospacing="0" w:after="0" w:afterAutospacing="0" w:line="360" w:lineRule="auto"/>
        <w:ind w:firstLine="627" w:firstLineChars="196"/>
        <w:jc w:val="both"/>
        <w:rPr>
          <w:rFonts w:hint="eastAsia" w:ascii="仿宋_GB2312" w:hAnsi="仿宋" w:eastAsia="仿宋_GB2312"/>
          <w:sz w:val="32"/>
          <w:szCs w:val="32"/>
        </w:rPr>
      </w:pPr>
      <w:r>
        <w:rPr>
          <w:rFonts w:hint="eastAsia" w:ascii="仿宋_GB2312" w:hAnsi="仿宋" w:eastAsia="仿宋_GB2312"/>
          <w:sz w:val="32"/>
          <w:szCs w:val="32"/>
        </w:rPr>
        <w:t>（一）培养全日制技师和高级技师、高级技工、中级技工；</w:t>
      </w:r>
    </w:p>
    <w:p>
      <w:pPr>
        <w:pStyle w:val="10"/>
        <w:adjustRightInd w:val="0"/>
        <w:snapToGrid w:val="0"/>
        <w:spacing w:before="0" w:beforeAutospacing="0" w:after="0" w:afterAutospacing="0" w:line="360" w:lineRule="auto"/>
        <w:ind w:firstLine="627" w:firstLineChars="196"/>
        <w:jc w:val="both"/>
        <w:rPr>
          <w:rFonts w:hint="eastAsia" w:ascii="仿宋_GB2312" w:hAnsi="仿宋" w:eastAsia="仿宋_GB2312"/>
          <w:sz w:val="32"/>
          <w:szCs w:val="32"/>
        </w:rPr>
      </w:pPr>
      <w:r>
        <w:rPr>
          <w:rFonts w:hint="eastAsia" w:ascii="仿宋_GB2312" w:hAnsi="仿宋" w:eastAsia="仿宋_GB2312"/>
          <w:sz w:val="32"/>
          <w:szCs w:val="32"/>
        </w:rPr>
        <w:t>（二）承担企业技师和高级技师的社会化考评以及相关专业的职业技能鉴定；</w:t>
      </w:r>
    </w:p>
    <w:p>
      <w:pPr>
        <w:pStyle w:val="10"/>
        <w:adjustRightInd w:val="0"/>
        <w:snapToGrid w:val="0"/>
        <w:spacing w:before="0" w:beforeAutospacing="0" w:after="0" w:afterAutospacing="0" w:line="360" w:lineRule="auto"/>
        <w:ind w:firstLine="627" w:firstLineChars="196"/>
        <w:jc w:val="both"/>
        <w:rPr>
          <w:rFonts w:hint="eastAsia" w:ascii="仿宋_GB2312" w:hAnsi="仿宋" w:eastAsia="仿宋_GB2312"/>
          <w:sz w:val="32"/>
          <w:szCs w:val="32"/>
        </w:rPr>
      </w:pPr>
      <w:r>
        <w:rPr>
          <w:rFonts w:hint="eastAsia" w:ascii="仿宋_GB2312" w:hAnsi="仿宋" w:eastAsia="仿宋_GB2312"/>
          <w:sz w:val="32"/>
          <w:szCs w:val="32"/>
        </w:rPr>
        <w:t>（三）承担在职职工培训、下岗职工和转岗</w:t>
      </w:r>
      <w:r>
        <w:rPr>
          <w:rFonts w:hint="eastAsia" w:ascii="仿宋_GB2312" w:hAnsi="仿宋" w:eastAsia="仿宋_GB2312"/>
          <w:sz w:val="32"/>
          <w:szCs w:val="32"/>
          <w:lang w:eastAsia="zh-CN"/>
        </w:rPr>
        <w:t>转业</w:t>
      </w:r>
      <w:r>
        <w:rPr>
          <w:rFonts w:hint="eastAsia" w:ascii="仿宋_GB2312" w:hAnsi="仿宋" w:eastAsia="仿宋_GB2312"/>
          <w:sz w:val="32"/>
          <w:szCs w:val="32"/>
        </w:rPr>
        <w:t>人员再就业培训、职业经理人培训；</w:t>
      </w:r>
    </w:p>
    <w:p>
      <w:pPr>
        <w:pStyle w:val="10"/>
        <w:adjustRightInd w:val="0"/>
        <w:snapToGrid w:val="0"/>
        <w:spacing w:before="0" w:beforeAutospacing="0" w:after="0" w:afterAutospacing="0" w:line="360" w:lineRule="auto"/>
        <w:ind w:firstLine="627" w:firstLineChars="196"/>
        <w:jc w:val="both"/>
        <w:rPr>
          <w:rFonts w:hint="eastAsia" w:ascii="仿宋_GB2312" w:hAnsi="仿宋" w:eastAsia="仿宋_GB2312"/>
          <w:sz w:val="32"/>
          <w:szCs w:val="32"/>
        </w:rPr>
      </w:pPr>
      <w:r>
        <w:rPr>
          <w:rFonts w:hint="eastAsia" w:ascii="仿宋_GB2312" w:hAnsi="仿宋" w:eastAsia="仿宋_GB2312"/>
          <w:sz w:val="32"/>
          <w:szCs w:val="32"/>
        </w:rPr>
        <w:t>（四）承担对失地农民培训、进城务工农民培训等各类农民工培训；</w:t>
      </w:r>
    </w:p>
    <w:p>
      <w:pPr>
        <w:pStyle w:val="10"/>
        <w:adjustRightInd w:val="0"/>
        <w:snapToGrid w:val="0"/>
        <w:spacing w:before="0" w:beforeAutospacing="0" w:after="0" w:afterAutospacing="0" w:line="360" w:lineRule="auto"/>
        <w:ind w:firstLine="627" w:firstLineChars="196"/>
        <w:jc w:val="both"/>
        <w:rPr>
          <w:rFonts w:hint="eastAsia" w:ascii="仿宋_GB2312" w:hAnsi="仿宋" w:eastAsia="仿宋_GB2312"/>
          <w:sz w:val="32"/>
          <w:szCs w:val="32"/>
        </w:rPr>
      </w:pPr>
      <w:r>
        <w:rPr>
          <w:rFonts w:hint="eastAsia" w:ascii="仿宋_GB2312" w:hAnsi="仿宋" w:eastAsia="仿宋_GB2312"/>
          <w:sz w:val="32"/>
          <w:szCs w:val="32"/>
        </w:rPr>
        <w:t>（五）承担创业培训，特种作业培训等任务。</w:t>
      </w:r>
    </w:p>
    <w:p>
      <w:pPr>
        <w:pStyle w:val="9"/>
        <w:adjustRightInd w:val="0"/>
        <w:snapToGrid w:val="0"/>
        <w:spacing w:before="0" w:beforeAutospacing="0" w:after="0" w:afterAutospacing="0" w:line="360" w:lineRule="auto"/>
        <w:ind w:firstLine="627" w:firstLineChars="196"/>
        <w:jc w:val="both"/>
      </w:pPr>
      <w:r>
        <w:rPr>
          <w:rFonts w:hint="eastAsia" w:ascii="黑体" w:hAnsi="黑体" w:eastAsia="黑体"/>
          <w:bCs/>
          <w:sz w:val="32"/>
          <w:szCs w:val="32"/>
        </w:rPr>
        <w:t>二、单位预算构成</w:t>
      </w:r>
    </w:p>
    <w:p>
      <w:pPr>
        <w:pStyle w:val="10"/>
        <w:adjustRightInd w:val="0"/>
        <w:snapToGrid w:val="0"/>
        <w:spacing w:before="0" w:beforeAutospacing="0" w:after="0" w:afterAutospacing="0" w:line="360" w:lineRule="auto"/>
        <w:ind w:firstLine="627" w:firstLineChars="196"/>
        <w:jc w:val="both"/>
        <w:rPr>
          <w:rFonts w:ascii="仿宋_GB2312" w:hAnsi="仿宋" w:eastAsia="仿宋_GB2312"/>
          <w:sz w:val="32"/>
          <w:szCs w:val="32"/>
        </w:rPr>
      </w:pPr>
      <w:r>
        <w:rPr>
          <w:rFonts w:hint="eastAsia" w:ascii="仿宋_GB2312" w:hAnsi="仿宋" w:eastAsia="仿宋_GB2312"/>
          <w:sz w:val="32"/>
          <w:szCs w:val="32"/>
        </w:rPr>
        <w:t>安徽芜湖技师学院202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年度单位预算仅包括单位本级预算，无其他下属单位预算。</w:t>
      </w:r>
    </w:p>
    <w:p>
      <w:pPr>
        <w:pStyle w:val="9"/>
        <w:adjustRightInd w:val="0"/>
        <w:snapToGrid w:val="0"/>
        <w:spacing w:before="0" w:beforeAutospacing="0" w:after="0" w:afterAutospacing="0" w:line="360" w:lineRule="auto"/>
        <w:ind w:firstLine="627" w:firstLineChars="196"/>
        <w:rPr>
          <w:rFonts w:hint="eastAsia" w:ascii="仿宋_GB2312" w:hAnsi="黑体" w:eastAsia="仿宋_GB2312"/>
          <w:bCs/>
          <w:sz w:val="32"/>
          <w:szCs w:val="32"/>
        </w:rPr>
      </w:pPr>
      <w:r>
        <w:rPr>
          <w:rFonts w:hint="eastAsia" w:ascii="黑体" w:hAnsi="黑体" w:eastAsia="黑体"/>
          <w:bCs/>
          <w:sz w:val="32"/>
          <w:szCs w:val="32"/>
        </w:rPr>
        <w:t>三、</w:t>
      </w:r>
      <w:r>
        <w:rPr>
          <w:rFonts w:hint="eastAsia" w:ascii="黑体" w:hAnsi="黑体" w:eastAsia="黑体"/>
          <w:bCs/>
          <w:sz w:val="32"/>
          <w:szCs w:val="32"/>
          <w:lang w:eastAsia="zh-CN"/>
        </w:rPr>
        <w:t>2023</w:t>
      </w:r>
      <w:r>
        <w:rPr>
          <w:rFonts w:hint="eastAsia" w:ascii="黑体" w:hAnsi="黑体" w:eastAsia="黑体"/>
          <w:bCs/>
          <w:sz w:val="32"/>
          <w:szCs w:val="32"/>
        </w:rPr>
        <w:t>年度主要工作任务</w:t>
      </w:r>
    </w:p>
    <w:p>
      <w:pPr>
        <w:spacing w:line="520" w:lineRule="exact"/>
        <w:ind w:firstLine="640" w:firstLineChars="200"/>
        <w:jc w:val="left"/>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推行工学一体化技能人才培养。</w:t>
      </w:r>
      <w:r>
        <w:rPr>
          <w:rFonts w:hint="eastAsia" w:ascii="仿宋_GB2312" w:hAnsi="仿宋_GB2312" w:eastAsia="仿宋_GB2312" w:cs="仿宋_GB2312"/>
          <w:sz w:val="32"/>
          <w:szCs w:val="32"/>
        </w:rPr>
        <w:t>以获批全国技工院校工学一体化第一阶段建设院校为契机，全面推行工学一体化课程教学，保障工学一体化技能人才培养模式切实落地生根。继续推进教育教学改革和教学项目建设、专业建设，完善学生管理，加强劳动教育，促进学生全面发展。</w:t>
      </w:r>
    </w:p>
    <w:p>
      <w:pPr>
        <w:tabs>
          <w:tab w:val="left" w:pos="492"/>
        </w:tabs>
        <w:ind w:firstLine="640" w:firstLineChars="200"/>
        <w:jc w:val="left"/>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提高学生技能和竞赛能力。</w:t>
      </w:r>
      <w:r>
        <w:rPr>
          <w:rFonts w:hint="eastAsia" w:ascii="仿宋_GB2312" w:hAnsi="仿宋_GB2312" w:eastAsia="仿宋_GB2312" w:cs="仿宋_GB2312"/>
          <w:sz w:val="32"/>
          <w:szCs w:val="32"/>
        </w:rPr>
        <w:t>全力做好我院入围中华人民共和国第二届职业技能大赛省集训队选手的训练，备战第九届全省职业技能大赛，促进学生技能水平和竞赛能力的全面提升。同时，加强竞赛成果转化，融入在人才培养方案制定、课程标准开发、日常教学管理中，不断提高人才培养质量。</w:t>
      </w:r>
    </w:p>
    <w:p>
      <w:pPr>
        <w:tabs>
          <w:tab w:val="left" w:pos="492"/>
        </w:tabs>
        <w:ind w:firstLine="640" w:firstLineChars="200"/>
        <w:jc w:val="left"/>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加强政校企合作、统筹招生就业工作。</w:t>
      </w:r>
      <w:r>
        <w:rPr>
          <w:rFonts w:hint="eastAsia" w:ascii="仿宋_GB2312" w:hAnsi="仿宋_GB2312" w:eastAsia="仿宋_GB2312" w:cs="仿宋_GB2312"/>
          <w:sz w:val="32"/>
          <w:szCs w:val="32"/>
        </w:rPr>
        <w:t>进一步拓宽招生渠道，利用新媒体等形成强势宣传，进一步拓宽招生渠道、提高招生质量。计划2023年与新芜经济开发区合作筹备新芜产业学院，政校企合作共同制定课程体系、研发人才方案，通过建立长期、稳固的合作模式，为地方经济发展提供人才支撑、保障我院学子高质量就业。</w:t>
      </w:r>
    </w:p>
    <w:p>
      <w:pPr>
        <w:tabs>
          <w:tab w:val="left" w:pos="492"/>
        </w:tabs>
        <w:ind w:firstLine="640" w:firstLineChars="200"/>
        <w:jc w:val="left"/>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继续推进皖江基地建设。</w:t>
      </w:r>
      <w:r>
        <w:rPr>
          <w:rFonts w:hint="eastAsia" w:ascii="仿宋_GB2312" w:hAnsi="仿宋_GB2312" w:eastAsia="仿宋_GB2312" w:cs="仿宋_GB2312"/>
          <w:sz w:val="32"/>
          <w:szCs w:val="32"/>
        </w:rPr>
        <w:t>完善皖江基地一期实训项目建设、课程建设、师资库建设，推进基地二期建设，谋划贴合芜湖市经济社会发展“保民生·促就业”急需的实训项目。力争2023年完成各类培训、竞赛、评价、考核达3万人次，不断扩大皖江基地社会影响力和公共实训职能的覆盖面。</w:t>
      </w:r>
    </w:p>
    <w:p>
      <w:pPr>
        <w:tabs>
          <w:tab w:val="left" w:pos="492"/>
        </w:tabs>
        <w:ind w:firstLine="640" w:firstLineChars="200"/>
        <w:jc w:val="left"/>
        <w:rPr>
          <w:rFonts w:ascii="仿宋_GB2312" w:hAnsi="仿宋_GB2312" w:eastAsia="仿宋_GB2312" w:cs="仿宋_GB2312"/>
          <w:sz w:val="32"/>
          <w:szCs w:val="32"/>
        </w:rPr>
      </w:pP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完善基础设施建设。</w:t>
      </w:r>
      <w:r>
        <w:rPr>
          <w:rFonts w:hint="eastAsia" w:ascii="仿宋_GB2312" w:hAnsi="仿宋_GB2312" w:eastAsia="仿宋_GB2312" w:cs="仿宋_GB2312"/>
          <w:sz w:val="32"/>
          <w:szCs w:val="32"/>
        </w:rPr>
        <w:t>继续推进南湖校区配套设施建设，完成2023年宿舍提升工程项目，推进皖江人力资源公共职业训练基地（2期）建设等，通过基础设施的改善，提高学生学习、实训、生活环境，满足社会对职业技能等级提升需求。</w:t>
      </w:r>
    </w:p>
    <w:p>
      <w:pPr>
        <w:pStyle w:val="9"/>
        <w:adjustRightInd w:val="0"/>
        <w:snapToGrid w:val="0"/>
        <w:spacing w:before="0" w:beforeAutospacing="0" w:after="0" w:afterAutospacing="0" w:line="360" w:lineRule="auto"/>
        <w:rPr>
          <w:rFonts w:ascii="黑体" w:hAnsi="黑体" w:eastAsia="黑体"/>
          <w:bCs/>
          <w:sz w:val="36"/>
          <w:szCs w:val="36"/>
        </w:rPr>
      </w:pPr>
    </w:p>
    <w:p>
      <w:pPr>
        <w:pStyle w:val="9"/>
        <w:adjustRightInd w:val="0"/>
        <w:snapToGrid w:val="0"/>
        <w:spacing w:before="0" w:beforeAutospacing="0" w:after="0" w:afterAutospacing="0" w:line="360" w:lineRule="auto"/>
        <w:rPr>
          <w:rFonts w:ascii="黑体" w:hAnsi="黑体" w:eastAsia="黑体"/>
          <w:bCs/>
          <w:sz w:val="36"/>
          <w:szCs w:val="36"/>
        </w:rPr>
      </w:pPr>
    </w:p>
    <w:p>
      <w:pPr>
        <w:pStyle w:val="9"/>
        <w:adjustRightInd w:val="0"/>
        <w:snapToGrid w:val="0"/>
        <w:spacing w:before="0" w:beforeAutospacing="0" w:after="0" w:afterAutospacing="0" w:line="360" w:lineRule="auto"/>
        <w:rPr>
          <w:rFonts w:ascii="黑体" w:hAnsi="黑体" w:eastAsia="黑体"/>
          <w:bCs/>
          <w:sz w:val="36"/>
          <w:szCs w:val="36"/>
        </w:rPr>
      </w:pPr>
    </w:p>
    <w:p>
      <w:pPr>
        <w:pStyle w:val="9"/>
        <w:adjustRightInd w:val="0"/>
        <w:snapToGrid w:val="0"/>
        <w:spacing w:before="0" w:beforeAutospacing="0" w:after="0" w:afterAutospacing="0" w:line="360" w:lineRule="auto"/>
        <w:rPr>
          <w:rFonts w:ascii="黑体" w:hAnsi="黑体" w:eastAsia="黑体"/>
          <w:bCs/>
          <w:sz w:val="36"/>
          <w:szCs w:val="36"/>
        </w:rPr>
      </w:pPr>
    </w:p>
    <w:p>
      <w:pPr>
        <w:pStyle w:val="9"/>
        <w:adjustRightInd w:val="0"/>
        <w:snapToGrid w:val="0"/>
        <w:spacing w:before="0" w:beforeAutospacing="0" w:after="0" w:afterAutospacing="0" w:line="360" w:lineRule="auto"/>
        <w:rPr>
          <w:rFonts w:ascii="黑体" w:hAnsi="黑体" w:eastAsia="黑体"/>
          <w:bCs/>
          <w:sz w:val="36"/>
          <w:szCs w:val="36"/>
        </w:rPr>
      </w:pPr>
    </w:p>
    <w:p>
      <w:pPr>
        <w:pStyle w:val="9"/>
        <w:adjustRightInd w:val="0"/>
        <w:snapToGrid w:val="0"/>
        <w:spacing w:before="0" w:beforeAutospacing="0" w:after="0" w:afterAutospacing="0" w:line="360" w:lineRule="auto"/>
        <w:rPr>
          <w:rFonts w:ascii="黑体" w:hAnsi="黑体" w:eastAsia="黑体"/>
          <w:bCs/>
          <w:sz w:val="36"/>
          <w:szCs w:val="36"/>
        </w:rPr>
      </w:pPr>
    </w:p>
    <w:p>
      <w:pPr>
        <w:pStyle w:val="9"/>
        <w:adjustRightInd w:val="0"/>
        <w:snapToGrid w:val="0"/>
        <w:spacing w:before="0" w:beforeAutospacing="0" w:after="0" w:afterAutospacing="0" w:line="360" w:lineRule="auto"/>
        <w:rPr>
          <w:rFonts w:ascii="黑体" w:hAnsi="黑体" w:eastAsia="黑体"/>
          <w:bCs/>
          <w:sz w:val="36"/>
          <w:szCs w:val="36"/>
        </w:rPr>
      </w:pPr>
    </w:p>
    <w:p>
      <w:pPr>
        <w:pStyle w:val="9"/>
        <w:adjustRightInd w:val="0"/>
        <w:snapToGrid w:val="0"/>
        <w:spacing w:before="0" w:beforeAutospacing="0" w:after="0" w:afterAutospacing="0" w:line="360" w:lineRule="auto"/>
        <w:rPr>
          <w:rFonts w:ascii="黑体" w:hAnsi="黑体" w:eastAsia="黑体"/>
          <w:bCs/>
          <w:sz w:val="36"/>
          <w:szCs w:val="36"/>
        </w:rPr>
      </w:pPr>
    </w:p>
    <w:p>
      <w:pPr>
        <w:pStyle w:val="9"/>
        <w:adjustRightInd w:val="0"/>
        <w:snapToGrid w:val="0"/>
        <w:spacing w:before="0" w:beforeAutospacing="0" w:after="0" w:afterAutospacing="0" w:line="360" w:lineRule="auto"/>
        <w:rPr>
          <w:rFonts w:ascii="黑体" w:hAnsi="黑体" w:eastAsia="黑体"/>
          <w:bCs/>
          <w:sz w:val="36"/>
          <w:szCs w:val="36"/>
        </w:rPr>
      </w:pPr>
    </w:p>
    <w:p>
      <w:pPr>
        <w:pStyle w:val="9"/>
        <w:adjustRightInd w:val="0"/>
        <w:snapToGrid w:val="0"/>
        <w:spacing w:before="0" w:beforeAutospacing="0" w:after="0" w:afterAutospacing="0" w:line="360" w:lineRule="auto"/>
        <w:rPr>
          <w:rFonts w:ascii="黑体" w:hAnsi="黑体" w:eastAsia="黑体"/>
          <w:bCs/>
          <w:sz w:val="36"/>
          <w:szCs w:val="36"/>
        </w:rPr>
      </w:pPr>
    </w:p>
    <w:p>
      <w:pPr>
        <w:pStyle w:val="9"/>
        <w:adjustRightInd w:val="0"/>
        <w:snapToGrid w:val="0"/>
        <w:spacing w:before="0" w:beforeAutospacing="0" w:after="0" w:afterAutospacing="0" w:line="360" w:lineRule="auto"/>
        <w:rPr>
          <w:rFonts w:ascii="黑体" w:hAnsi="黑体" w:eastAsia="黑体"/>
          <w:bCs/>
          <w:sz w:val="36"/>
          <w:szCs w:val="36"/>
        </w:rPr>
      </w:pPr>
    </w:p>
    <w:p>
      <w:pPr>
        <w:pStyle w:val="9"/>
        <w:adjustRightInd w:val="0"/>
        <w:snapToGrid w:val="0"/>
        <w:spacing w:before="0" w:beforeAutospacing="0" w:after="0" w:afterAutospacing="0" w:line="360" w:lineRule="auto"/>
        <w:rPr>
          <w:rFonts w:ascii="黑体" w:hAnsi="黑体" w:eastAsia="黑体"/>
          <w:bCs/>
          <w:sz w:val="36"/>
          <w:szCs w:val="36"/>
        </w:rPr>
      </w:pPr>
    </w:p>
    <w:p>
      <w:pPr>
        <w:pStyle w:val="9"/>
        <w:adjustRightInd w:val="0"/>
        <w:snapToGrid w:val="0"/>
        <w:spacing w:before="0" w:beforeAutospacing="0" w:after="0" w:afterAutospacing="0" w:line="360" w:lineRule="auto"/>
        <w:rPr>
          <w:rFonts w:ascii="黑体" w:hAnsi="黑体" w:eastAsia="黑体"/>
          <w:bCs/>
          <w:sz w:val="36"/>
          <w:szCs w:val="36"/>
        </w:rPr>
      </w:pPr>
    </w:p>
    <w:p>
      <w:pPr>
        <w:pStyle w:val="9"/>
        <w:adjustRightInd w:val="0"/>
        <w:snapToGrid w:val="0"/>
        <w:spacing w:before="0" w:beforeAutospacing="0" w:after="0" w:afterAutospacing="0" w:line="360" w:lineRule="auto"/>
        <w:rPr>
          <w:rFonts w:ascii="黑体" w:hAnsi="黑体" w:eastAsia="黑体"/>
          <w:bCs/>
          <w:sz w:val="36"/>
          <w:szCs w:val="36"/>
        </w:rPr>
      </w:pPr>
    </w:p>
    <w:p>
      <w:pPr>
        <w:pStyle w:val="9"/>
        <w:adjustRightInd w:val="0"/>
        <w:snapToGrid w:val="0"/>
        <w:spacing w:before="0" w:beforeAutospacing="0" w:after="0" w:afterAutospacing="0" w:line="360" w:lineRule="auto"/>
        <w:rPr>
          <w:rFonts w:ascii="黑体" w:hAnsi="黑体" w:eastAsia="黑体"/>
          <w:bCs/>
          <w:sz w:val="36"/>
          <w:szCs w:val="36"/>
        </w:rPr>
      </w:pPr>
    </w:p>
    <w:p>
      <w:pPr>
        <w:pStyle w:val="9"/>
        <w:adjustRightInd w:val="0"/>
        <w:snapToGrid w:val="0"/>
        <w:spacing w:before="0" w:beforeAutospacing="0" w:after="0" w:afterAutospacing="0" w:line="360" w:lineRule="auto"/>
        <w:rPr>
          <w:rFonts w:ascii="黑体" w:hAnsi="黑体" w:eastAsia="黑体"/>
          <w:bCs/>
          <w:sz w:val="36"/>
          <w:szCs w:val="36"/>
        </w:rPr>
      </w:pPr>
    </w:p>
    <w:p>
      <w:pPr>
        <w:pStyle w:val="9"/>
        <w:adjustRightInd w:val="0"/>
        <w:snapToGrid w:val="0"/>
        <w:spacing w:before="0" w:beforeAutospacing="0" w:after="0" w:afterAutospacing="0" w:line="360" w:lineRule="auto"/>
        <w:jc w:val="center"/>
        <w:rPr>
          <w:rFonts w:ascii="黑体" w:hAnsi="黑体" w:eastAsia="黑体"/>
          <w:bCs/>
          <w:sz w:val="36"/>
          <w:szCs w:val="36"/>
        </w:rPr>
      </w:pPr>
      <w:r>
        <w:rPr>
          <w:rFonts w:hint="eastAsia" w:ascii="黑体" w:hAnsi="黑体" w:eastAsia="黑体"/>
          <w:bCs/>
          <w:sz w:val="36"/>
          <w:szCs w:val="36"/>
        </w:rPr>
        <w:t xml:space="preserve">第二部分 </w:t>
      </w:r>
      <w:r>
        <w:rPr>
          <w:rFonts w:hint="eastAsia" w:ascii="黑体" w:hAnsi="黑体" w:eastAsia="黑体"/>
          <w:bCs/>
          <w:sz w:val="36"/>
          <w:szCs w:val="36"/>
          <w:lang w:eastAsia="zh-CN"/>
        </w:rPr>
        <w:t>2023</w:t>
      </w:r>
      <w:r>
        <w:rPr>
          <w:rFonts w:hint="eastAsia" w:ascii="黑体" w:hAnsi="黑体" w:eastAsia="黑体"/>
          <w:bCs/>
          <w:sz w:val="36"/>
          <w:szCs w:val="36"/>
        </w:rPr>
        <w:t>年单位预算表</w:t>
      </w:r>
    </w:p>
    <w:p>
      <w:pPr>
        <w:rPr>
          <w:rFonts w:ascii="宋体" w:hAnsi="宋体" w:cs="宋体"/>
          <w:kern w:val="0"/>
          <w:sz w:val="20"/>
          <w:szCs w:val="20"/>
        </w:rPr>
      </w:pPr>
      <w:r>
        <w:rPr>
          <w:rFonts w:hint="eastAsia" w:ascii="宋体" w:hAnsi="宋体" w:cs="宋体"/>
          <w:kern w:val="0"/>
          <w:sz w:val="20"/>
          <w:szCs w:val="20"/>
        </w:rPr>
        <w:t xml:space="preserve">                                                               单位公开表1</w:t>
      </w:r>
    </w:p>
    <w:p>
      <w:pPr>
        <w:jc w:val="cente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rPr>
        <w:t xml:space="preserve">     </w:t>
      </w:r>
      <w:r>
        <w:rPr>
          <w:rFonts w:hint="eastAsia" w:ascii="华文中宋" w:hAnsi="华文中宋" w:eastAsia="华文中宋" w:cs="宋体"/>
          <w:b/>
          <w:bCs/>
          <w:kern w:val="0"/>
          <w:sz w:val="32"/>
          <w:szCs w:val="32"/>
          <w:lang w:eastAsia="zh-CN"/>
        </w:rPr>
        <w:t>安徽芜湖技师学院2023</w:t>
      </w:r>
      <w:r>
        <w:rPr>
          <w:rFonts w:hint="eastAsia" w:ascii="华文中宋" w:hAnsi="华文中宋" w:eastAsia="华文中宋" w:cs="宋体"/>
          <w:b/>
          <w:bCs/>
          <w:kern w:val="0"/>
          <w:sz w:val="32"/>
          <w:szCs w:val="32"/>
        </w:rPr>
        <w:t>年收支总表</w:t>
      </w:r>
    </w:p>
    <w:p>
      <w:pPr>
        <w:rPr>
          <w:rFonts w:ascii="宋体" w:hAnsi="宋体" w:cs="宋体"/>
          <w:kern w:val="0"/>
          <w:sz w:val="20"/>
          <w:szCs w:val="20"/>
        </w:rPr>
      </w:pPr>
      <w:r>
        <w:rPr>
          <w:rFonts w:hint="eastAsia" w:ascii="宋体" w:hAnsi="宋体" w:cs="宋体"/>
          <w:kern w:val="0"/>
          <w:sz w:val="20"/>
          <w:szCs w:val="20"/>
        </w:rPr>
        <w:t xml:space="preserve">                                                                          单位：万元</w:t>
      </w:r>
    </w:p>
    <w:tbl>
      <w:tblPr>
        <w:tblStyle w:val="4"/>
        <w:tblW w:w="85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22"/>
        <w:gridCol w:w="998"/>
        <w:gridCol w:w="3184"/>
        <w:gridCol w:w="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4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 xml:space="preserve">          收            入             </w:t>
            </w:r>
          </w:p>
        </w:tc>
        <w:tc>
          <w:tcPr>
            <w:tcW w:w="413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收 入 项 目</w:t>
            </w:r>
          </w:p>
        </w:tc>
        <w:tc>
          <w:tcPr>
            <w:tcW w:w="998" w:type="dxa"/>
            <w:tcBorders>
              <w:top w:val="nil"/>
              <w:left w:val="nil"/>
              <w:bottom w:val="nil"/>
              <w:right w:val="single" w:color="auto" w:sz="4" w:space="0"/>
            </w:tcBorders>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预算数</w:t>
            </w:r>
          </w:p>
        </w:tc>
        <w:tc>
          <w:tcPr>
            <w:tcW w:w="3184" w:type="dxa"/>
            <w:tcBorders>
              <w:top w:val="nil"/>
              <w:left w:val="nil"/>
              <w:bottom w:val="single" w:color="auto" w:sz="4" w:space="0"/>
              <w:right w:val="single" w:color="auto" w:sz="4" w:space="0"/>
            </w:tcBorders>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支出功能分类科目</w:t>
            </w:r>
          </w:p>
        </w:tc>
        <w:tc>
          <w:tcPr>
            <w:tcW w:w="952" w:type="dxa"/>
            <w:tcBorders>
              <w:top w:val="nil"/>
              <w:left w:val="nil"/>
              <w:bottom w:val="nil"/>
              <w:right w:val="single" w:color="auto" w:sz="4" w:space="0"/>
            </w:tcBorders>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一、一般公共预算拨款收入</w:t>
            </w:r>
          </w:p>
        </w:tc>
        <w:tc>
          <w:tcPr>
            <w:tcW w:w="998" w:type="dxa"/>
            <w:tcBorders>
              <w:top w:val="single" w:color="auto" w:sz="4" w:space="0"/>
              <w:left w:val="single" w:color="auto" w:sz="4" w:space="0"/>
              <w:bottom w:val="single" w:color="auto" w:sz="4" w:space="0"/>
              <w:right w:val="single" w:color="auto" w:sz="4" w:space="0"/>
            </w:tcBorders>
            <w:vAlign w:val="center"/>
          </w:tcPr>
          <w:p>
            <w:pPr>
              <w:autoSpaceDN w:val="0"/>
              <w:jc w:val="both"/>
              <w:textAlignment w:val="center"/>
              <w:rPr>
                <w:rFonts w:ascii="宋体" w:hAnsi="宋体" w:eastAsia="宋体" w:cs="宋体"/>
                <w:kern w:val="0"/>
                <w:sz w:val="20"/>
                <w:szCs w:val="20"/>
              </w:rPr>
            </w:pPr>
            <w:r>
              <w:rPr>
                <w:rFonts w:hint="default" w:ascii="宋体" w:hAnsi="宋体" w:eastAsia="宋体"/>
                <w:b w:val="0"/>
                <w:i w:val="0"/>
                <w:color w:val="000000"/>
                <w:sz w:val="20"/>
                <w:u w:val="none"/>
                <w:lang w:eastAsia="zh-CN"/>
              </w:rPr>
              <w:t>7818.26</w:t>
            </w:r>
          </w:p>
        </w:tc>
        <w:tc>
          <w:tcPr>
            <w:tcW w:w="3184" w:type="dxa"/>
            <w:tcBorders>
              <w:top w:val="nil"/>
              <w:left w:val="nil"/>
              <w:bottom w:val="single" w:color="auto" w:sz="4" w:space="0"/>
              <w:right w:val="nil"/>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一、一般公共服务支出</w:t>
            </w:r>
          </w:p>
        </w:tc>
        <w:tc>
          <w:tcPr>
            <w:tcW w:w="952" w:type="dxa"/>
            <w:tcBorders>
              <w:top w:val="single" w:color="auto" w:sz="4" w:space="0"/>
              <w:left w:val="single" w:color="auto" w:sz="4" w:space="0"/>
              <w:bottom w:val="nil"/>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其中：中央转移支付收入</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二、外交支出</w:t>
            </w:r>
          </w:p>
        </w:tc>
        <w:tc>
          <w:tcPr>
            <w:tcW w:w="952" w:type="dxa"/>
            <w:tcBorders>
              <w:top w:val="single" w:color="auto" w:sz="4" w:space="0"/>
              <w:left w:val="single" w:color="auto" w:sz="4" w:space="0"/>
              <w:bottom w:val="nil"/>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三、国防支出</w:t>
            </w:r>
          </w:p>
        </w:tc>
        <w:tc>
          <w:tcPr>
            <w:tcW w:w="952" w:type="dxa"/>
            <w:tcBorders>
              <w:top w:val="single" w:color="auto" w:sz="4" w:space="0"/>
              <w:left w:val="single" w:color="auto" w:sz="4" w:space="0"/>
              <w:bottom w:val="nil"/>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二、政府性基金预算拨款收入</w:t>
            </w:r>
          </w:p>
        </w:tc>
        <w:tc>
          <w:tcPr>
            <w:tcW w:w="998"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四、公共安全支出</w:t>
            </w:r>
          </w:p>
        </w:tc>
        <w:tc>
          <w:tcPr>
            <w:tcW w:w="952" w:type="dxa"/>
            <w:tcBorders>
              <w:top w:val="single" w:color="auto" w:sz="4" w:space="0"/>
              <w:left w:val="single" w:color="auto" w:sz="4" w:space="0"/>
              <w:bottom w:val="nil"/>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其中：中央转移支付收入</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五、教育支出</w:t>
            </w:r>
          </w:p>
        </w:tc>
        <w:tc>
          <w:tcPr>
            <w:tcW w:w="952" w:type="dxa"/>
            <w:tcBorders>
              <w:top w:val="single" w:color="auto" w:sz="4" w:space="0"/>
              <w:left w:val="single" w:color="auto" w:sz="4" w:space="0"/>
              <w:bottom w:val="nil"/>
              <w:right w:val="single" w:color="auto" w:sz="4" w:space="0"/>
            </w:tcBorders>
            <w:vAlign w:val="center"/>
          </w:tcPr>
          <w:p>
            <w:pPr>
              <w:autoSpaceDN w:val="0"/>
              <w:jc w:val="center"/>
              <w:textAlignment w:val="center"/>
              <w:rPr>
                <w:rFonts w:ascii="宋体" w:hAnsi="宋体" w:eastAsia="宋体" w:cs="宋体"/>
                <w:kern w:val="0"/>
                <w:sz w:val="20"/>
                <w:szCs w:val="20"/>
                <w:highlight w:val="none"/>
              </w:rPr>
            </w:pPr>
            <w:r>
              <w:rPr>
                <w:rFonts w:hint="eastAsia" w:ascii="宋体" w:hAnsi="宋体"/>
                <w:b w:val="0"/>
                <w:i w:val="0"/>
                <w:color w:val="000000"/>
                <w:sz w:val="20"/>
                <w:highlight w:val="none"/>
                <w:u w:val="none"/>
                <w:lang w:val="en-US" w:eastAsia="zh-CN"/>
              </w:rPr>
              <w:t>6383.55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六、科学技术支出</w:t>
            </w:r>
          </w:p>
        </w:tc>
        <w:tc>
          <w:tcPr>
            <w:tcW w:w="952" w:type="dxa"/>
            <w:tcBorders>
              <w:top w:val="single" w:color="auto" w:sz="4" w:space="0"/>
              <w:left w:val="single" w:color="auto" w:sz="4" w:space="0"/>
              <w:bottom w:val="nil"/>
              <w:right w:val="single" w:color="auto" w:sz="4" w:space="0"/>
            </w:tcBorders>
            <w:vAlign w:val="center"/>
          </w:tcPr>
          <w:p>
            <w:pPr>
              <w:widowControl/>
              <w:jc w:val="center"/>
              <w:rPr>
                <w:rFonts w:ascii="宋体" w:hAnsi="宋体" w:eastAsia="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三、国有资本经营预算拨款收入</w:t>
            </w:r>
          </w:p>
        </w:tc>
        <w:tc>
          <w:tcPr>
            <w:tcW w:w="998"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七、文化旅游体育与传媒支出</w:t>
            </w:r>
          </w:p>
        </w:tc>
        <w:tc>
          <w:tcPr>
            <w:tcW w:w="952" w:type="dxa"/>
            <w:tcBorders>
              <w:top w:val="single" w:color="auto" w:sz="4" w:space="0"/>
              <w:left w:val="single" w:color="auto" w:sz="4" w:space="0"/>
              <w:bottom w:val="nil"/>
              <w:right w:val="single" w:color="auto" w:sz="4" w:space="0"/>
            </w:tcBorders>
            <w:vAlign w:val="center"/>
          </w:tcPr>
          <w:p>
            <w:pPr>
              <w:widowControl/>
              <w:jc w:val="center"/>
              <w:rPr>
                <w:rFonts w:ascii="宋体" w:hAnsi="宋体" w:eastAsia="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其中：中央转移支付收入</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八、社会保障和就业支出</w:t>
            </w:r>
          </w:p>
        </w:tc>
        <w:tc>
          <w:tcPr>
            <w:tcW w:w="952" w:type="dxa"/>
            <w:tcBorders>
              <w:top w:val="single" w:color="auto" w:sz="4" w:space="0"/>
              <w:left w:val="single" w:color="auto" w:sz="4" w:space="0"/>
              <w:bottom w:val="nil"/>
              <w:right w:val="single" w:color="auto" w:sz="4" w:space="0"/>
            </w:tcBorders>
            <w:vAlign w:val="center"/>
          </w:tcPr>
          <w:p>
            <w:pPr>
              <w:autoSpaceDN w:val="0"/>
              <w:jc w:val="center"/>
              <w:textAlignment w:val="center"/>
              <w:rPr>
                <w:rFonts w:ascii="宋体" w:hAnsi="宋体" w:eastAsia="宋体" w:cs="宋体"/>
                <w:kern w:val="0"/>
                <w:sz w:val="20"/>
                <w:szCs w:val="20"/>
              </w:rPr>
            </w:pPr>
            <w:r>
              <w:rPr>
                <w:rFonts w:hint="default" w:ascii="宋体" w:hAnsi="宋体" w:eastAsia="宋体"/>
                <w:b w:val="0"/>
                <w:i w:val="0"/>
                <w:color w:val="000000"/>
                <w:sz w:val="20"/>
                <w:u w:val="none"/>
                <w:lang w:eastAsia="zh-CN"/>
              </w:rPr>
              <w:t>852.82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九、卫生健康支出</w:t>
            </w:r>
          </w:p>
        </w:tc>
        <w:tc>
          <w:tcPr>
            <w:tcW w:w="952" w:type="dxa"/>
            <w:tcBorders>
              <w:top w:val="single" w:color="auto" w:sz="4" w:space="0"/>
              <w:left w:val="single" w:color="auto" w:sz="4" w:space="0"/>
              <w:bottom w:val="nil"/>
              <w:right w:val="single" w:color="auto" w:sz="4" w:space="0"/>
            </w:tcBorders>
            <w:vAlign w:val="center"/>
          </w:tcPr>
          <w:p>
            <w:pPr>
              <w:autoSpaceDN w:val="0"/>
              <w:jc w:val="center"/>
              <w:textAlignment w:val="center"/>
              <w:rPr>
                <w:rFonts w:ascii="宋体" w:hAnsi="宋体" w:eastAsia="宋体" w:cs="宋体"/>
                <w:kern w:val="0"/>
                <w:sz w:val="20"/>
                <w:szCs w:val="20"/>
              </w:rPr>
            </w:pPr>
            <w:r>
              <w:rPr>
                <w:rFonts w:hint="default" w:ascii="宋体" w:hAnsi="宋体" w:eastAsia="宋体"/>
                <w:b w:val="0"/>
                <w:i w:val="0"/>
                <w:color w:val="000000"/>
                <w:sz w:val="20"/>
                <w:u w:val="none"/>
                <w:lang w:eastAsia="zh-CN"/>
              </w:rPr>
              <w:t>216.86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四、财政专户管理资金收入</w:t>
            </w:r>
          </w:p>
        </w:tc>
        <w:tc>
          <w:tcPr>
            <w:tcW w:w="998"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十、节能环保支出</w:t>
            </w:r>
          </w:p>
        </w:tc>
        <w:tc>
          <w:tcPr>
            <w:tcW w:w="952" w:type="dxa"/>
            <w:tcBorders>
              <w:top w:val="single" w:color="auto" w:sz="4" w:space="0"/>
              <w:left w:val="single" w:color="auto" w:sz="4" w:space="0"/>
              <w:bottom w:val="nil"/>
              <w:right w:val="single" w:color="auto" w:sz="4" w:space="0"/>
            </w:tcBorders>
            <w:vAlign w:val="center"/>
          </w:tcPr>
          <w:p>
            <w:pPr>
              <w:widowControl/>
              <w:jc w:val="center"/>
              <w:rPr>
                <w:rFonts w:ascii="宋体" w:hAnsi="宋体" w:eastAsia="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十一、城乡社区支出</w:t>
            </w:r>
          </w:p>
        </w:tc>
        <w:tc>
          <w:tcPr>
            <w:tcW w:w="952" w:type="dxa"/>
            <w:tcBorders>
              <w:top w:val="single" w:color="auto" w:sz="4" w:space="0"/>
              <w:left w:val="single" w:color="auto" w:sz="4" w:space="0"/>
              <w:bottom w:val="nil"/>
              <w:right w:val="single" w:color="auto" w:sz="4" w:space="0"/>
            </w:tcBorders>
            <w:vAlign w:val="center"/>
          </w:tcPr>
          <w:p>
            <w:pPr>
              <w:widowControl/>
              <w:jc w:val="center"/>
              <w:rPr>
                <w:rFonts w:ascii="宋体" w:hAnsi="宋体" w:eastAsia="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五、单位资金收入</w:t>
            </w:r>
          </w:p>
        </w:tc>
        <w:tc>
          <w:tcPr>
            <w:tcW w:w="998"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十二、农林水支出</w:t>
            </w:r>
          </w:p>
        </w:tc>
        <w:tc>
          <w:tcPr>
            <w:tcW w:w="952" w:type="dxa"/>
            <w:tcBorders>
              <w:top w:val="single" w:color="auto" w:sz="4" w:space="0"/>
              <w:left w:val="single" w:color="auto" w:sz="4" w:space="0"/>
              <w:bottom w:val="nil"/>
              <w:right w:val="single" w:color="auto" w:sz="4" w:space="0"/>
            </w:tcBorders>
            <w:vAlign w:val="center"/>
          </w:tcPr>
          <w:p>
            <w:pPr>
              <w:widowControl/>
              <w:jc w:val="center"/>
              <w:rPr>
                <w:rFonts w:ascii="宋体" w:hAnsi="宋体" w:eastAsia="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其中：事业收入</w:t>
            </w:r>
          </w:p>
        </w:tc>
        <w:tc>
          <w:tcPr>
            <w:tcW w:w="998"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十三、交通运输支出</w:t>
            </w:r>
          </w:p>
        </w:tc>
        <w:tc>
          <w:tcPr>
            <w:tcW w:w="952" w:type="dxa"/>
            <w:tcBorders>
              <w:top w:val="single" w:color="auto" w:sz="4" w:space="0"/>
              <w:left w:val="single" w:color="auto" w:sz="4" w:space="0"/>
              <w:bottom w:val="nil"/>
              <w:right w:val="single" w:color="auto" w:sz="4" w:space="0"/>
            </w:tcBorders>
            <w:vAlign w:val="center"/>
          </w:tcPr>
          <w:p>
            <w:pPr>
              <w:widowControl/>
              <w:jc w:val="center"/>
              <w:rPr>
                <w:rFonts w:ascii="宋体" w:hAnsi="宋体" w:eastAsia="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事业单位经营收入</w:t>
            </w:r>
          </w:p>
        </w:tc>
        <w:tc>
          <w:tcPr>
            <w:tcW w:w="998"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十四、资源勘探工业信息等支出</w:t>
            </w:r>
          </w:p>
        </w:tc>
        <w:tc>
          <w:tcPr>
            <w:tcW w:w="952" w:type="dxa"/>
            <w:tcBorders>
              <w:top w:val="single" w:color="auto" w:sz="4" w:space="0"/>
              <w:left w:val="nil"/>
              <w:bottom w:val="nil"/>
              <w:right w:val="single" w:color="auto" w:sz="4" w:space="0"/>
            </w:tcBorders>
            <w:vAlign w:val="center"/>
          </w:tcPr>
          <w:p>
            <w:pPr>
              <w:widowControl/>
              <w:jc w:val="center"/>
              <w:rPr>
                <w:rFonts w:ascii="宋体" w:hAnsi="宋体" w:eastAsia="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上级补助收入</w:t>
            </w:r>
          </w:p>
        </w:tc>
        <w:tc>
          <w:tcPr>
            <w:tcW w:w="998"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十五、商业服务业等支出</w:t>
            </w:r>
          </w:p>
        </w:tc>
        <w:tc>
          <w:tcPr>
            <w:tcW w:w="952" w:type="dxa"/>
            <w:tcBorders>
              <w:top w:val="single" w:color="auto" w:sz="4" w:space="0"/>
              <w:left w:val="nil"/>
              <w:bottom w:val="nil"/>
              <w:right w:val="single" w:color="auto" w:sz="4" w:space="0"/>
            </w:tcBorders>
            <w:vAlign w:val="center"/>
          </w:tcPr>
          <w:p>
            <w:pPr>
              <w:widowControl/>
              <w:jc w:val="center"/>
              <w:rPr>
                <w:rFonts w:ascii="宋体" w:hAnsi="宋体" w:eastAsia="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附属单位上缴收入</w:t>
            </w:r>
          </w:p>
        </w:tc>
        <w:tc>
          <w:tcPr>
            <w:tcW w:w="998"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十六、金融支出</w:t>
            </w:r>
          </w:p>
        </w:tc>
        <w:tc>
          <w:tcPr>
            <w:tcW w:w="952" w:type="dxa"/>
            <w:tcBorders>
              <w:top w:val="single" w:color="auto" w:sz="4" w:space="0"/>
              <w:left w:val="nil"/>
              <w:bottom w:val="nil"/>
              <w:right w:val="single" w:color="auto" w:sz="4" w:space="0"/>
            </w:tcBorders>
            <w:vAlign w:val="center"/>
          </w:tcPr>
          <w:p>
            <w:pPr>
              <w:widowControl/>
              <w:jc w:val="center"/>
              <w:rPr>
                <w:rFonts w:ascii="宋体" w:hAnsi="宋体" w:eastAsia="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其他收入</w:t>
            </w:r>
          </w:p>
        </w:tc>
        <w:tc>
          <w:tcPr>
            <w:tcW w:w="998"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十七、援助其他地区支出</w:t>
            </w:r>
          </w:p>
        </w:tc>
        <w:tc>
          <w:tcPr>
            <w:tcW w:w="952" w:type="dxa"/>
            <w:tcBorders>
              <w:top w:val="single" w:color="auto" w:sz="4" w:space="0"/>
              <w:left w:val="nil"/>
              <w:bottom w:val="nil"/>
              <w:right w:val="single" w:color="auto" w:sz="4" w:space="0"/>
            </w:tcBorders>
            <w:vAlign w:val="center"/>
          </w:tcPr>
          <w:p>
            <w:pPr>
              <w:widowControl/>
              <w:jc w:val="center"/>
              <w:rPr>
                <w:rFonts w:ascii="宋体" w:hAnsi="宋体" w:eastAsia="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十八、自然资源海洋气象等支出</w:t>
            </w:r>
          </w:p>
        </w:tc>
        <w:tc>
          <w:tcPr>
            <w:tcW w:w="952" w:type="dxa"/>
            <w:tcBorders>
              <w:top w:val="single" w:color="auto" w:sz="4" w:space="0"/>
              <w:left w:val="nil"/>
              <w:bottom w:val="nil"/>
              <w:right w:val="single" w:color="auto" w:sz="4" w:space="0"/>
            </w:tcBorders>
            <w:vAlign w:val="center"/>
          </w:tcPr>
          <w:p>
            <w:pPr>
              <w:widowControl/>
              <w:jc w:val="center"/>
              <w:rPr>
                <w:rFonts w:ascii="宋体" w:hAnsi="宋体" w:eastAsia="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十九、住房保障支出</w:t>
            </w:r>
          </w:p>
        </w:tc>
        <w:tc>
          <w:tcPr>
            <w:tcW w:w="952" w:type="dxa"/>
            <w:tcBorders>
              <w:top w:val="single" w:color="auto" w:sz="4" w:space="0"/>
              <w:left w:val="nil"/>
              <w:bottom w:val="nil"/>
              <w:right w:val="single" w:color="auto" w:sz="4" w:space="0"/>
            </w:tcBorders>
            <w:vAlign w:val="center"/>
          </w:tcPr>
          <w:p>
            <w:pPr>
              <w:autoSpaceDN w:val="0"/>
              <w:jc w:val="center"/>
              <w:textAlignment w:val="center"/>
              <w:rPr>
                <w:rFonts w:ascii="宋体" w:hAnsi="宋体" w:eastAsia="宋体" w:cs="宋体"/>
                <w:kern w:val="0"/>
                <w:sz w:val="20"/>
                <w:szCs w:val="20"/>
              </w:rPr>
            </w:pPr>
            <w:r>
              <w:rPr>
                <w:rFonts w:hint="default" w:ascii="宋体" w:hAnsi="宋体" w:eastAsia="宋体"/>
                <w:b w:val="0"/>
                <w:i w:val="0"/>
                <w:color w:val="000000"/>
                <w:sz w:val="20"/>
                <w:u w:val="none"/>
                <w:lang w:eastAsia="zh-CN"/>
              </w:rPr>
              <w:t>365.03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二十、粮油物资储备支出</w:t>
            </w:r>
          </w:p>
        </w:tc>
        <w:tc>
          <w:tcPr>
            <w:tcW w:w="952" w:type="dxa"/>
            <w:tcBorders>
              <w:top w:val="single" w:color="auto" w:sz="4" w:space="0"/>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二十一、灾害防治及应急管理支出</w:t>
            </w:r>
          </w:p>
        </w:tc>
        <w:tc>
          <w:tcPr>
            <w:tcW w:w="952"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98"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二十二、预备费</w:t>
            </w:r>
          </w:p>
        </w:tc>
        <w:tc>
          <w:tcPr>
            <w:tcW w:w="952"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98"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二十三、其他支出</w:t>
            </w:r>
          </w:p>
        </w:tc>
        <w:tc>
          <w:tcPr>
            <w:tcW w:w="952"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98"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二十四、转移性支出</w:t>
            </w:r>
          </w:p>
        </w:tc>
        <w:tc>
          <w:tcPr>
            <w:tcW w:w="952"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二十五、债务还本支出</w:t>
            </w:r>
          </w:p>
        </w:tc>
        <w:tc>
          <w:tcPr>
            <w:tcW w:w="952"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二十六、债务付息支出</w:t>
            </w:r>
          </w:p>
        </w:tc>
        <w:tc>
          <w:tcPr>
            <w:tcW w:w="952"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二十七、债务发行费用支出</w:t>
            </w:r>
          </w:p>
        </w:tc>
        <w:tc>
          <w:tcPr>
            <w:tcW w:w="952"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2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  年  收  入  小  计</w:t>
            </w:r>
          </w:p>
        </w:tc>
        <w:tc>
          <w:tcPr>
            <w:tcW w:w="99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default" w:ascii="宋体" w:hAnsi="宋体" w:eastAsia="宋体"/>
                <w:b w:val="0"/>
                <w:i w:val="0"/>
                <w:color w:val="000000"/>
                <w:sz w:val="20"/>
                <w:u w:val="none"/>
                <w:lang w:eastAsia="zh-CN"/>
              </w:rPr>
              <w:t>7818.26</w:t>
            </w:r>
          </w:p>
        </w:tc>
        <w:tc>
          <w:tcPr>
            <w:tcW w:w="318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  年  支  出  小  计</w:t>
            </w:r>
          </w:p>
        </w:tc>
        <w:tc>
          <w:tcPr>
            <w:tcW w:w="95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default" w:ascii="宋体" w:hAnsi="宋体" w:eastAsia="宋体"/>
                <w:b w:val="0"/>
                <w:i w:val="0"/>
                <w:color w:val="000000"/>
                <w:sz w:val="20"/>
                <w:u w:val="none"/>
                <w:lang w:eastAsia="zh-CN"/>
              </w:rPr>
              <w:t>7818.26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上年结转结余</w:t>
            </w:r>
          </w:p>
        </w:tc>
        <w:tc>
          <w:tcPr>
            <w:tcW w:w="998"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年终结转结余</w:t>
            </w:r>
          </w:p>
        </w:tc>
        <w:tc>
          <w:tcPr>
            <w:tcW w:w="95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一般公共预算</w:t>
            </w:r>
          </w:p>
        </w:tc>
        <w:tc>
          <w:tcPr>
            <w:tcW w:w="998"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一般公共预算</w:t>
            </w:r>
          </w:p>
        </w:tc>
        <w:tc>
          <w:tcPr>
            <w:tcW w:w="95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政府性基金预算</w:t>
            </w:r>
          </w:p>
        </w:tc>
        <w:tc>
          <w:tcPr>
            <w:tcW w:w="998"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政府性基金预算</w:t>
            </w:r>
          </w:p>
        </w:tc>
        <w:tc>
          <w:tcPr>
            <w:tcW w:w="95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国有资本经营预算</w:t>
            </w:r>
          </w:p>
        </w:tc>
        <w:tc>
          <w:tcPr>
            <w:tcW w:w="998" w:type="dxa"/>
            <w:tcBorders>
              <w:top w:val="nil"/>
              <w:left w:val="nil"/>
              <w:bottom w:val="single" w:color="auto" w:sz="4" w:space="0"/>
              <w:right w:val="single" w:color="auto" w:sz="4" w:space="0"/>
            </w:tcBorders>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8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国有资本经营预算</w:t>
            </w:r>
          </w:p>
        </w:tc>
        <w:tc>
          <w:tcPr>
            <w:tcW w:w="95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财政专户管理资金</w:t>
            </w:r>
          </w:p>
        </w:tc>
        <w:tc>
          <w:tcPr>
            <w:tcW w:w="998" w:type="dxa"/>
            <w:tcBorders>
              <w:top w:val="nil"/>
              <w:left w:val="nil"/>
              <w:bottom w:val="single" w:color="auto" w:sz="4" w:space="0"/>
              <w:right w:val="single" w:color="auto" w:sz="4" w:space="0"/>
            </w:tcBorders>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8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财政专户管理资金</w:t>
            </w:r>
          </w:p>
        </w:tc>
        <w:tc>
          <w:tcPr>
            <w:tcW w:w="95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单位资金</w:t>
            </w:r>
          </w:p>
        </w:tc>
        <w:tc>
          <w:tcPr>
            <w:tcW w:w="998" w:type="dxa"/>
            <w:tcBorders>
              <w:top w:val="nil"/>
              <w:left w:val="nil"/>
              <w:bottom w:val="single" w:color="auto" w:sz="4" w:space="0"/>
              <w:right w:val="single" w:color="auto" w:sz="4" w:space="0"/>
            </w:tcBorders>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8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单位资金</w:t>
            </w:r>
          </w:p>
        </w:tc>
        <w:tc>
          <w:tcPr>
            <w:tcW w:w="95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   入   总   计</w:t>
            </w:r>
          </w:p>
        </w:tc>
        <w:tc>
          <w:tcPr>
            <w:tcW w:w="998" w:type="dxa"/>
            <w:tcBorders>
              <w:top w:val="nil"/>
              <w:left w:val="nil"/>
              <w:bottom w:val="single" w:color="auto" w:sz="4" w:space="0"/>
              <w:right w:val="single" w:color="auto" w:sz="4" w:space="0"/>
            </w:tcBorders>
            <w:vAlign w:val="bottom"/>
          </w:tcPr>
          <w:p>
            <w:pPr>
              <w:widowControl/>
              <w:jc w:val="center"/>
              <w:rPr>
                <w:rFonts w:ascii="宋体" w:hAnsi="宋体" w:eastAsia="宋体" w:cs="宋体"/>
                <w:kern w:val="0"/>
                <w:sz w:val="18"/>
                <w:szCs w:val="18"/>
              </w:rPr>
            </w:pPr>
            <w:r>
              <w:rPr>
                <w:rFonts w:hint="default" w:ascii="宋体" w:hAnsi="宋体" w:eastAsia="宋体"/>
                <w:b w:val="0"/>
                <w:i w:val="0"/>
                <w:color w:val="000000"/>
                <w:sz w:val="20"/>
                <w:u w:val="none"/>
                <w:lang w:eastAsia="zh-CN"/>
              </w:rPr>
              <w:t>7818.26</w:t>
            </w:r>
          </w:p>
        </w:tc>
        <w:tc>
          <w:tcPr>
            <w:tcW w:w="318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支　出  总　计</w:t>
            </w:r>
          </w:p>
        </w:tc>
        <w:tc>
          <w:tcPr>
            <w:tcW w:w="95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default" w:ascii="宋体" w:hAnsi="宋体" w:eastAsia="宋体"/>
                <w:b w:val="0"/>
                <w:i w:val="0"/>
                <w:color w:val="000000"/>
                <w:sz w:val="20"/>
                <w:u w:val="none"/>
                <w:lang w:eastAsia="zh-CN"/>
              </w:rPr>
              <w:t>7818.26</w:t>
            </w:r>
          </w:p>
        </w:tc>
      </w:tr>
    </w:tbl>
    <w:p>
      <w:pPr>
        <w:sectPr>
          <w:footerReference r:id="rId3" w:type="default"/>
          <w:pgSz w:w="11906" w:h="16838"/>
          <w:pgMar w:top="1440" w:right="1800" w:bottom="1440" w:left="1800" w:header="851" w:footer="992" w:gutter="0"/>
          <w:cols w:space="720" w:num="1"/>
          <w:docGrid w:type="lines" w:linePitch="312" w:charSpace="0"/>
        </w:sectPr>
      </w:pPr>
    </w:p>
    <w:p>
      <w:pPr>
        <w:rPr>
          <w:rFonts w:ascii="宋体" w:hAnsi="宋体" w:cs="宋体"/>
          <w:kern w:val="0"/>
          <w:sz w:val="20"/>
          <w:szCs w:val="20"/>
        </w:rPr>
      </w:pPr>
      <w:r>
        <w:rPr>
          <w:rFonts w:hint="eastAsia" w:ascii="宋体" w:hAnsi="宋体" w:cs="宋体"/>
          <w:kern w:val="0"/>
          <w:sz w:val="20"/>
          <w:szCs w:val="20"/>
        </w:rPr>
        <w:t xml:space="preserve">                                                                                                                    单位公开表2</w:t>
      </w:r>
    </w:p>
    <w:p>
      <w:pPr>
        <w:jc w:val="cente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rPr>
        <w:t xml:space="preserve">         </w:t>
      </w:r>
      <w:r>
        <w:rPr>
          <w:rFonts w:hint="eastAsia" w:ascii="华文中宋" w:hAnsi="华文中宋" w:eastAsia="华文中宋" w:cs="宋体"/>
          <w:b/>
          <w:bCs/>
          <w:kern w:val="0"/>
          <w:sz w:val="32"/>
          <w:szCs w:val="32"/>
          <w:lang w:eastAsia="zh-CN"/>
        </w:rPr>
        <w:t>安徽芜湖技师学院2023</w:t>
      </w:r>
      <w:r>
        <w:rPr>
          <w:rFonts w:hint="eastAsia" w:ascii="华文中宋" w:hAnsi="华文中宋" w:eastAsia="华文中宋" w:cs="宋体"/>
          <w:b/>
          <w:bCs/>
          <w:kern w:val="0"/>
          <w:sz w:val="32"/>
          <w:szCs w:val="32"/>
        </w:rPr>
        <w:t>年收入总表</w:t>
      </w:r>
    </w:p>
    <w:p>
      <w:pPr>
        <w:rPr>
          <w:rFonts w:ascii="宋体" w:hAnsi="宋体" w:cs="宋体"/>
          <w:kern w:val="0"/>
          <w:sz w:val="20"/>
          <w:szCs w:val="20"/>
        </w:rPr>
      </w:pPr>
      <w:r>
        <w:rPr>
          <w:rFonts w:hint="eastAsia" w:ascii="宋体" w:hAnsi="宋体" w:cs="宋体"/>
          <w:kern w:val="0"/>
          <w:sz w:val="20"/>
          <w:szCs w:val="20"/>
        </w:rPr>
        <w:t xml:space="preserve">                                                                                                                                 单位：万元</w:t>
      </w:r>
    </w:p>
    <w:tbl>
      <w:tblPr>
        <w:tblStyle w:val="4"/>
        <w:tblW w:w="14180"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50"/>
        <w:gridCol w:w="960"/>
        <w:gridCol w:w="975"/>
        <w:gridCol w:w="975"/>
        <w:gridCol w:w="375"/>
        <w:gridCol w:w="465"/>
        <w:gridCol w:w="570"/>
        <w:gridCol w:w="585"/>
        <w:gridCol w:w="630"/>
        <w:gridCol w:w="645"/>
        <w:gridCol w:w="750"/>
        <w:gridCol w:w="780"/>
        <w:gridCol w:w="600"/>
        <w:gridCol w:w="630"/>
        <w:gridCol w:w="735"/>
        <w:gridCol w:w="675"/>
        <w:gridCol w:w="690"/>
        <w:gridCol w:w="645"/>
        <w:gridCol w:w="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8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部门（单位）名称</w:t>
            </w:r>
          </w:p>
        </w:tc>
        <w:tc>
          <w:tcPr>
            <w:tcW w:w="9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合计</w:t>
            </w:r>
          </w:p>
        </w:tc>
        <w:tc>
          <w:tcPr>
            <w:tcW w:w="7350" w:type="dxa"/>
            <w:gridSpan w:val="11"/>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本年收入</w:t>
            </w:r>
          </w:p>
        </w:tc>
        <w:tc>
          <w:tcPr>
            <w:tcW w:w="402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color w:val="000000"/>
                <w:kern w:val="0"/>
                <w:sz w:val="20"/>
                <w:szCs w:val="20"/>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color w:val="000000"/>
                <w:kern w:val="0"/>
                <w:sz w:val="20"/>
                <w:szCs w:val="20"/>
              </w:rPr>
            </w:pPr>
          </w:p>
        </w:tc>
        <w:tc>
          <w:tcPr>
            <w:tcW w:w="975" w:type="dxa"/>
            <w:vMerge w:val="restart"/>
            <w:tcBorders>
              <w:top w:val="nil"/>
              <w:left w:val="single" w:color="auto" w:sz="4" w:space="0"/>
              <w:bottom w:val="nil"/>
              <w:right w:val="single" w:color="auto" w:sz="4" w:space="0"/>
            </w:tcBorders>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小计</w:t>
            </w:r>
          </w:p>
        </w:tc>
        <w:tc>
          <w:tcPr>
            <w:tcW w:w="975" w:type="dxa"/>
            <w:vMerge w:val="restart"/>
            <w:tcBorders>
              <w:top w:val="nil"/>
              <w:left w:val="single" w:color="auto" w:sz="4" w:space="0"/>
              <w:bottom w:val="nil"/>
              <w:right w:val="single" w:color="auto" w:sz="4" w:space="0"/>
            </w:tcBorders>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一般公共预算</w:t>
            </w:r>
          </w:p>
        </w:tc>
        <w:tc>
          <w:tcPr>
            <w:tcW w:w="375" w:type="dxa"/>
            <w:vMerge w:val="restart"/>
            <w:tcBorders>
              <w:top w:val="nil"/>
              <w:left w:val="single" w:color="auto" w:sz="4" w:space="0"/>
              <w:bottom w:val="nil"/>
              <w:right w:val="single" w:color="auto" w:sz="4" w:space="0"/>
            </w:tcBorders>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政府性基金预算</w:t>
            </w:r>
          </w:p>
        </w:tc>
        <w:tc>
          <w:tcPr>
            <w:tcW w:w="465"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国有资本经营预算</w:t>
            </w:r>
          </w:p>
        </w:tc>
        <w:tc>
          <w:tcPr>
            <w:tcW w:w="57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财政专户管理资金</w:t>
            </w:r>
          </w:p>
        </w:tc>
        <w:tc>
          <w:tcPr>
            <w:tcW w:w="3990"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单位资金</w:t>
            </w:r>
          </w:p>
        </w:tc>
        <w:tc>
          <w:tcPr>
            <w:tcW w:w="630" w:type="dxa"/>
            <w:vMerge w:val="restart"/>
            <w:tcBorders>
              <w:top w:val="nil"/>
              <w:left w:val="single" w:color="auto" w:sz="4" w:space="0"/>
              <w:bottom w:val="nil"/>
              <w:right w:val="single" w:color="auto" w:sz="4" w:space="0"/>
            </w:tcBorders>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小计</w:t>
            </w:r>
          </w:p>
        </w:tc>
        <w:tc>
          <w:tcPr>
            <w:tcW w:w="735" w:type="dxa"/>
            <w:vMerge w:val="restart"/>
            <w:tcBorders>
              <w:top w:val="nil"/>
              <w:left w:val="single" w:color="auto" w:sz="4" w:space="0"/>
              <w:bottom w:val="nil"/>
              <w:right w:val="single" w:color="auto" w:sz="4" w:space="0"/>
            </w:tcBorders>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一般公共预算</w:t>
            </w:r>
          </w:p>
        </w:tc>
        <w:tc>
          <w:tcPr>
            <w:tcW w:w="675" w:type="dxa"/>
            <w:vMerge w:val="restart"/>
            <w:tcBorders>
              <w:top w:val="nil"/>
              <w:left w:val="single" w:color="auto" w:sz="4" w:space="0"/>
              <w:bottom w:val="nil"/>
              <w:right w:val="single" w:color="auto" w:sz="4" w:space="0"/>
            </w:tcBorders>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政府性基金预算</w:t>
            </w:r>
          </w:p>
        </w:tc>
        <w:tc>
          <w:tcPr>
            <w:tcW w:w="690" w:type="dxa"/>
            <w:vMerge w:val="restart"/>
            <w:tcBorders>
              <w:top w:val="nil"/>
              <w:left w:val="single" w:color="auto" w:sz="4" w:space="0"/>
              <w:bottom w:val="nil"/>
              <w:right w:val="single" w:color="auto" w:sz="4" w:space="0"/>
            </w:tcBorders>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国有资本经营预算</w:t>
            </w:r>
          </w:p>
        </w:tc>
        <w:tc>
          <w:tcPr>
            <w:tcW w:w="645" w:type="dxa"/>
            <w:vMerge w:val="restart"/>
            <w:tcBorders>
              <w:top w:val="nil"/>
              <w:left w:val="single" w:color="auto" w:sz="4" w:space="0"/>
              <w:bottom w:val="nil"/>
              <w:right w:val="single" w:color="auto" w:sz="4" w:space="0"/>
            </w:tcBorders>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财政专户管理资金</w:t>
            </w:r>
          </w:p>
        </w:tc>
        <w:tc>
          <w:tcPr>
            <w:tcW w:w="645" w:type="dxa"/>
            <w:vMerge w:val="restart"/>
            <w:tcBorders>
              <w:top w:val="nil"/>
              <w:left w:val="single" w:color="auto" w:sz="4" w:space="0"/>
              <w:bottom w:val="nil"/>
              <w:right w:val="single" w:color="auto" w:sz="4" w:space="0"/>
            </w:tcBorders>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1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97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0"/>
                <w:szCs w:val="20"/>
              </w:rPr>
            </w:pPr>
          </w:p>
        </w:tc>
        <w:tc>
          <w:tcPr>
            <w:tcW w:w="97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0"/>
                <w:szCs w:val="20"/>
              </w:rPr>
            </w:pPr>
          </w:p>
        </w:tc>
        <w:tc>
          <w:tcPr>
            <w:tcW w:w="37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0"/>
                <w:szCs w:val="20"/>
              </w:rPr>
            </w:pPr>
          </w:p>
        </w:tc>
        <w:tc>
          <w:tcPr>
            <w:tcW w:w="4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585" w:type="dxa"/>
            <w:tcBorders>
              <w:top w:val="nil"/>
              <w:left w:val="nil"/>
              <w:bottom w:val="single" w:color="auto" w:sz="4" w:space="0"/>
              <w:right w:val="single" w:color="auto" w:sz="4" w:space="0"/>
            </w:tcBorders>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小计</w:t>
            </w:r>
          </w:p>
        </w:tc>
        <w:tc>
          <w:tcPr>
            <w:tcW w:w="630" w:type="dxa"/>
            <w:tcBorders>
              <w:top w:val="nil"/>
              <w:left w:val="nil"/>
              <w:bottom w:val="single" w:color="auto" w:sz="4" w:space="0"/>
              <w:right w:val="single" w:color="auto" w:sz="4" w:space="0"/>
            </w:tcBorders>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事业     收入</w:t>
            </w:r>
          </w:p>
        </w:tc>
        <w:tc>
          <w:tcPr>
            <w:tcW w:w="645" w:type="dxa"/>
            <w:tcBorders>
              <w:top w:val="nil"/>
              <w:left w:val="nil"/>
              <w:bottom w:val="single" w:color="auto" w:sz="4" w:space="0"/>
              <w:right w:val="single" w:color="auto" w:sz="4" w:space="0"/>
            </w:tcBorders>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事业单位经营收入</w:t>
            </w:r>
          </w:p>
        </w:tc>
        <w:tc>
          <w:tcPr>
            <w:tcW w:w="750" w:type="dxa"/>
            <w:tcBorders>
              <w:top w:val="nil"/>
              <w:left w:val="nil"/>
              <w:bottom w:val="nil"/>
              <w:right w:val="single" w:color="auto" w:sz="4" w:space="0"/>
            </w:tcBorders>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上级补助收入</w:t>
            </w:r>
          </w:p>
        </w:tc>
        <w:tc>
          <w:tcPr>
            <w:tcW w:w="780" w:type="dxa"/>
            <w:tcBorders>
              <w:top w:val="nil"/>
              <w:left w:val="nil"/>
              <w:bottom w:val="nil"/>
              <w:right w:val="single" w:color="auto" w:sz="4" w:space="0"/>
            </w:tcBorders>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附属单位上缴收入</w:t>
            </w:r>
          </w:p>
        </w:tc>
        <w:tc>
          <w:tcPr>
            <w:tcW w:w="600" w:type="dxa"/>
            <w:tcBorders>
              <w:top w:val="nil"/>
              <w:left w:val="nil"/>
              <w:bottom w:val="nil"/>
              <w:right w:val="single" w:color="auto" w:sz="4" w:space="0"/>
            </w:tcBorders>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其他   收入</w:t>
            </w:r>
          </w:p>
        </w:tc>
        <w:tc>
          <w:tcPr>
            <w:tcW w:w="63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0"/>
                <w:szCs w:val="20"/>
              </w:rPr>
            </w:pPr>
          </w:p>
        </w:tc>
        <w:tc>
          <w:tcPr>
            <w:tcW w:w="73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0"/>
                <w:szCs w:val="20"/>
              </w:rPr>
            </w:pPr>
          </w:p>
        </w:tc>
        <w:tc>
          <w:tcPr>
            <w:tcW w:w="67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0"/>
                <w:szCs w:val="20"/>
              </w:rPr>
            </w:pPr>
          </w:p>
        </w:tc>
        <w:tc>
          <w:tcPr>
            <w:tcW w:w="69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0"/>
                <w:szCs w:val="20"/>
              </w:rPr>
            </w:pPr>
          </w:p>
        </w:tc>
        <w:tc>
          <w:tcPr>
            <w:tcW w:w="64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0"/>
                <w:szCs w:val="20"/>
              </w:rPr>
            </w:pPr>
          </w:p>
        </w:tc>
        <w:tc>
          <w:tcPr>
            <w:tcW w:w="64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5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安徽芜湖技师学院</w:t>
            </w:r>
          </w:p>
        </w:tc>
        <w:tc>
          <w:tcPr>
            <w:tcW w:w="9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default" w:ascii="宋体" w:hAnsi="宋体" w:eastAsia="宋体"/>
                <w:b w:val="0"/>
                <w:i w:val="0"/>
                <w:color w:val="000000"/>
                <w:sz w:val="20"/>
                <w:u w:val="none"/>
                <w:lang w:eastAsia="zh-CN"/>
              </w:rPr>
              <w:t>7818.26</w:t>
            </w:r>
            <w:r>
              <w:rPr>
                <w:rFonts w:hint="eastAsia" w:ascii="宋体" w:hAnsi="宋体" w:eastAsia="宋体" w:cs="宋体"/>
                <w:color w:val="000000"/>
                <w:kern w:val="0"/>
                <w:sz w:val="20"/>
                <w:szCs w:val="20"/>
              </w:rPr>
              <w:t>　</w:t>
            </w:r>
          </w:p>
        </w:tc>
        <w:tc>
          <w:tcPr>
            <w:tcW w:w="975" w:type="dxa"/>
            <w:tcBorders>
              <w:top w:val="single" w:color="auto" w:sz="4" w:space="0"/>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default" w:ascii="宋体" w:hAnsi="宋体" w:eastAsia="宋体"/>
                <w:b w:val="0"/>
                <w:i w:val="0"/>
                <w:color w:val="000000"/>
                <w:sz w:val="20"/>
                <w:u w:val="none"/>
                <w:lang w:eastAsia="zh-CN"/>
              </w:rPr>
              <w:t>7818.26</w:t>
            </w:r>
            <w:r>
              <w:rPr>
                <w:rFonts w:hint="eastAsia" w:ascii="宋体" w:hAnsi="宋体" w:eastAsia="宋体" w:cs="宋体"/>
                <w:color w:val="000000"/>
                <w:kern w:val="0"/>
                <w:sz w:val="20"/>
                <w:szCs w:val="20"/>
              </w:rPr>
              <w:t>　</w:t>
            </w:r>
          </w:p>
        </w:tc>
        <w:tc>
          <w:tcPr>
            <w:tcW w:w="975" w:type="dxa"/>
            <w:tcBorders>
              <w:top w:val="single" w:color="auto" w:sz="4" w:space="0"/>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default" w:ascii="宋体" w:hAnsi="宋体" w:eastAsia="宋体"/>
                <w:b w:val="0"/>
                <w:i w:val="0"/>
                <w:color w:val="000000"/>
                <w:sz w:val="20"/>
                <w:u w:val="none"/>
                <w:lang w:eastAsia="zh-CN"/>
              </w:rPr>
              <w:t>7818.26</w:t>
            </w:r>
            <w:r>
              <w:rPr>
                <w:rFonts w:hint="eastAsia" w:ascii="宋体" w:hAnsi="宋体" w:eastAsia="宋体" w:cs="宋体"/>
                <w:color w:val="000000"/>
                <w:kern w:val="0"/>
                <w:sz w:val="20"/>
                <w:szCs w:val="20"/>
              </w:rPr>
              <w:t>　</w:t>
            </w:r>
          </w:p>
        </w:tc>
        <w:tc>
          <w:tcPr>
            <w:tcW w:w="375" w:type="dxa"/>
            <w:tcBorders>
              <w:top w:val="single" w:color="auto" w:sz="4" w:space="0"/>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6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7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50" w:type="dxa"/>
            <w:tcBorders>
              <w:top w:val="single" w:color="auto" w:sz="4" w:space="0"/>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80" w:type="dxa"/>
            <w:tcBorders>
              <w:top w:val="single" w:color="auto" w:sz="4" w:space="0"/>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tcBorders>
              <w:top w:val="single" w:color="auto" w:sz="4" w:space="0"/>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0" w:type="dxa"/>
            <w:tcBorders>
              <w:top w:val="single" w:color="auto" w:sz="4" w:space="0"/>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35" w:type="dxa"/>
            <w:tcBorders>
              <w:top w:val="single" w:color="auto" w:sz="4" w:space="0"/>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5" w:type="dxa"/>
            <w:tcBorders>
              <w:top w:val="single" w:color="auto" w:sz="4" w:space="0"/>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90" w:type="dxa"/>
            <w:tcBorders>
              <w:top w:val="single" w:color="auto" w:sz="4" w:space="0"/>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5" w:type="dxa"/>
            <w:tcBorders>
              <w:top w:val="single" w:color="auto" w:sz="4" w:space="0"/>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5" w:type="dxa"/>
            <w:tcBorders>
              <w:top w:val="single" w:color="auto" w:sz="4" w:space="0"/>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5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9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7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7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7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6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7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5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8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3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9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5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9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7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7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7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6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7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5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8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3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9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5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9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7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7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7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6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7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5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8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3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9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5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7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7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7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6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7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5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8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3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9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5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7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7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7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6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7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5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8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3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9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5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7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7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7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6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7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5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8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3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9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5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7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7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7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6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7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5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8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3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9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5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7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7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7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6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7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5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8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0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3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7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9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4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bl>
    <w:p>
      <w:pPr>
        <w:rPr>
          <w:rFonts w:ascii="宋体" w:hAnsi="宋体" w:cs="宋体"/>
          <w:kern w:val="0"/>
          <w:sz w:val="20"/>
          <w:szCs w:val="20"/>
        </w:rPr>
      </w:pPr>
    </w:p>
    <w:p>
      <w:pPr>
        <w:rPr>
          <w:rFonts w:ascii="宋体" w:hAnsi="宋体" w:cs="宋体"/>
          <w:kern w:val="0"/>
          <w:sz w:val="20"/>
          <w:szCs w:val="20"/>
        </w:rPr>
      </w:pPr>
    </w:p>
    <w:p>
      <w:pPr>
        <w:sectPr>
          <w:pgSz w:w="16838" w:h="11906" w:orient="landscape"/>
          <w:pgMar w:top="1797" w:right="1440" w:bottom="1797" w:left="1440" w:header="851" w:footer="992" w:gutter="0"/>
          <w:cols w:space="720" w:num="1"/>
          <w:docGrid w:type="linesAndChars" w:linePitch="312" w:charSpace="0"/>
        </w:sectPr>
      </w:pPr>
    </w:p>
    <w:p>
      <w:pPr>
        <w:rPr>
          <w:rFonts w:ascii="宋体" w:hAnsi="宋体" w:cs="宋体"/>
          <w:kern w:val="0"/>
          <w:sz w:val="20"/>
          <w:szCs w:val="20"/>
        </w:rPr>
      </w:pPr>
      <w:r>
        <w:rPr>
          <w:rFonts w:hint="eastAsia" w:ascii="宋体" w:hAnsi="宋体" w:cs="宋体"/>
          <w:kern w:val="0"/>
          <w:sz w:val="20"/>
          <w:szCs w:val="20"/>
        </w:rPr>
        <w:t xml:space="preserve">                                                                单位公开表3</w:t>
      </w:r>
    </w:p>
    <w:p>
      <w:pP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rPr>
        <w:t xml:space="preserve">     </w:t>
      </w:r>
      <w:r>
        <w:rPr>
          <w:rFonts w:hint="eastAsia" w:ascii="华文中宋" w:hAnsi="华文中宋" w:eastAsia="华文中宋" w:cs="宋体"/>
          <w:b/>
          <w:bCs/>
          <w:kern w:val="0"/>
          <w:sz w:val="32"/>
          <w:szCs w:val="32"/>
          <w:lang w:val="en-US" w:eastAsia="zh-CN"/>
        </w:rPr>
        <w:t xml:space="preserve">   </w:t>
      </w:r>
      <w:r>
        <w:rPr>
          <w:rFonts w:hint="eastAsia" w:ascii="华文中宋" w:hAnsi="华文中宋" w:eastAsia="华文中宋" w:cs="宋体"/>
          <w:b/>
          <w:bCs/>
          <w:kern w:val="0"/>
          <w:sz w:val="32"/>
          <w:szCs w:val="32"/>
          <w:lang w:eastAsia="zh-CN"/>
        </w:rPr>
        <w:t>安徽芜湖技师学院2023</w:t>
      </w:r>
      <w:r>
        <w:rPr>
          <w:rFonts w:hint="eastAsia" w:ascii="华文中宋" w:hAnsi="华文中宋" w:eastAsia="华文中宋" w:cs="宋体"/>
          <w:b/>
          <w:bCs/>
          <w:kern w:val="0"/>
          <w:sz w:val="32"/>
          <w:szCs w:val="32"/>
        </w:rPr>
        <w:t>年支出总表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4"/>
        <w:tblW w:w="893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5"/>
        <w:gridCol w:w="2106"/>
        <w:gridCol w:w="1050"/>
        <w:gridCol w:w="1005"/>
        <w:gridCol w:w="1050"/>
        <w:gridCol w:w="751"/>
        <w:gridCol w:w="930"/>
        <w:gridCol w:w="9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210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100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基本支出</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项目支出</w:t>
            </w:r>
          </w:p>
        </w:tc>
        <w:tc>
          <w:tcPr>
            <w:tcW w:w="75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事业单位经营支出</w:t>
            </w:r>
          </w:p>
        </w:tc>
        <w:tc>
          <w:tcPr>
            <w:tcW w:w="93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上缴上级支出</w:t>
            </w:r>
          </w:p>
        </w:tc>
        <w:tc>
          <w:tcPr>
            <w:tcW w:w="90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113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205</w:t>
            </w:r>
          </w:p>
        </w:tc>
        <w:tc>
          <w:tcPr>
            <w:tcW w:w="210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教育支出</w:t>
            </w:r>
          </w:p>
        </w:tc>
        <w:tc>
          <w:tcPr>
            <w:tcW w:w="1050"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2"/>
              </w:rPr>
            </w:pPr>
            <w:r>
              <w:rPr>
                <w:rFonts w:hint="eastAsia" w:ascii="宋体" w:hAnsi="宋体"/>
                <w:b w:val="0"/>
                <w:i w:val="0"/>
                <w:color w:val="000000"/>
                <w:sz w:val="20"/>
                <w:u w:val="none"/>
                <w:lang w:val="en-US" w:eastAsia="zh-CN"/>
              </w:rPr>
              <w:t>6383.55</w:t>
            </w:r>
          </w:p>
        </w:tc>
        <w:tc>
          <w:tcPr>
            <w:tcW w:w="1005" w:type="dxa"/>
            <w:tcBorders>
              <w:top w:val="nil"/>
              <w:left w:val="nil"/>
              <w:bottom w:val="single" w:color="auto" w:sz="4" w:space="0"/>
              <w:right w:val="single" w:color="auto" w:sz="4" w:space="0"/>
            </w:tcBorders>
            <w:vAlign w:val="center"/>
          </w:tcPr>
          <w:p>
            <w:pPr>
              <w:widowControl/>
              <w:jc w:val="center"/>
              <w:rPr>
                <w:rFonts w:hint="eastAsia" w:ascii="宋体" w:hAnsi="宋体"/>
                <w:b w:val="0"/>
                <w:i w:val="0"/>
                <w:color w:val="000000"/>
                <w:sz w:val="20"/>
                <w:u w:val="none"/>
                <w:lang w:val="en-US" w:eastAsia="zh-CN"/>
              </w:rPr>
            </w:pPr>
            <w:r>
              <w:rPr>
                <w:rFonts w:hint="eastAsia" w:ascii="宋体" w:hAnsi="宋体"/>
                <w:b w:val="0"/>
                <w:i w:val="0"/>
                <w:color w:val="000000"/>
                <w:sz w:val="20"/>
                <w:u w:val="none"/>
                <w:lang w:val="en-US" w:eastAsia="zh-CN"/>
              </w:rPr>
              <w:t>3947.14</w:t>
            </w:r>
          </w:p>
        </w:tc>
        <w:tc>
          <w:tcPr>
            <w:tcW w:w="1050"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r>
              <w:rPr>
                <w:rFonts w:hint="default" w:ascii="宋体" w:hAnsi="宋体" w:eastAsia="宋体"/>
                <w:b w:val="0"/>
                <w:i w:val="0"/>
                <w:color w:val="000000"/>
                <w:sz w:val="20"/>
                <w:u w:val="none"/>
                <w:lang w:eastAsia="zh-CN"/>
              </w:rPr>
              <w:t>2436.41</w:t>
            </w:r>
          </w:p>
        </w:tc>
        <w:tc>
          <w:tcPr>
            <w:tcW w:w="75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93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04"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20503</w:t>
            </w:r>
          </w:p>
        </w:tc>
        <w:tc>
          <w:tcPr>
            <w:tcW w:w="210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职业教育</w:t>
            </w:r>
          </w:p>
        </w:tc>
        <w:tc>
          <w:tcPr>
            <w:tcW w:w="105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b w:val="0"/>
                <w:i w:val="0"/>
                <w:color w:val="000000"/>
                <w:sz w:val="20"/>
                <w:u w:val="none"/>
                <w:lang w:val="en-US" w:eastAsia="zh-CN"/>
              </w:rPr>
              <w:t>6383.55</w:t>
            </w:r>
          </w:p>
        </w:tc>
        <w:tc>
          <w:tcPr>
            <w:tcW w:w="1005" w:type="dxa"/>
            <w:tcBorders>
              <w:top w:val="nil"/>
              <w:left w:val="nil"/>
              <w:bottom w:val="single" w:color="auto" w:sz="4" w:space="0"/>
              <w:right w:val="single" w:color="auto" w:sz="4" w:space="0"/>
            </w:tcBorders>
            <w:vAlign w:val="center"/>
          </w:tcPr>
          <w:p>
            <w:pPr>
              <w:widowControl/>
              <w:jc w:val="center"/>
              <w:rPr>
                <w:rFonts w:hint="eastAsia" w:ascii="宋体" w:hAnsi="宋体"/>
                <w:b w:val="0"/>
                <w:i w:val="0"/>
                <w:color w:val="000000"/>
                <w:sz w:val="20"/>
                <w:u w:val="none"/>
                <w:lang w:val="en-US" w:eastAsia="zh-CN"/>
              </w:rPr>
            </w:pPr>
            <w:r>
              <w:rPr>
                <w:rFonts w:hint="eastAsia" w:ascii="宋体" w:hAnsi="宋体"/>
                <w:b w:val="0"/>
                <w:i w:val="0"/>
                <w:color w:val="000000"/>
                <w:sz w:val="20"/>
                <w:u w:val="none"/>
                <w:lang w:val="en-US" w:eastAsia="zh-CN"/>
              </w:rPr>
              <w:t>3947.14</w:t>
            </w:r>
          </w:p>
        </w:tc>
        <w:tc>
          <w:tcPr>
            <w:tcW w:w="1050"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r>
              <w:rPr>
                <w:rFonts w:hint="default" w:ascii="宋体" w:hAnsi="宋体" w:eastAsia="宋体"/>
                <w:b w:val="0"/>
                <w:i w:val="0"/>
                <w:color w:val="000000"/>
                <w:sz w:val="20"/>
                <w:u w:val="none"/>
                <w:lang w:eastAsia="zh-CN"/>
              </w:rPr>
              <w:t>2436.41</w:t>
            </w:r>
          </w:p>
        </w:tc>
        <w:tc>
          <w:tcPr>
            <w:tcW w:w="75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93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04"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2050303</w:t>
            </w:r>
          </w:p>
        </w:tc>
        <w:tc>
          <w:tcPr>
            <w:tcW w:w="210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技校教育</w:t>
            </w:r>
          </w:p>
        </w:tc>
        <w:tc>
          <w:tcPr>
            <w:tcW w:w="105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b w:val="0"/>
                <w:i w:val="0"/>
                <w:color w:val="000000"/>
                <w:sz w:val="20"/>
                <w:u w:val="none"/>
                <w:lang w:val="en-US" w:eastAsia="zh-CN"/>
              </w:rPr>
              <w:t>6383.55</w:t>
            </w:r>
          </w:p>
        </w:tc>
        <w:tc>
          <w:tcPr>
            <w:tcW w:w="1005" w:type="dxa"/>
            <w:tcBorders>
              <w:top w:val="nil"/>
              <w:left w:val="nil"/>
              <w:bottom w:val="single" w:color="auto" w:sz="4" w:space="0"/>
              <w:right w:val="single" w:color="auto" w:sz="4" w:space="0"/>
            </w:tcBorders>
            <w:vAlign w:val="center"/>
          </w:tcPr>
          <w:p>
            <w:pPr>
              <w:widowControl/>
              <w:jc w:val="center"/>
              <w:rPr>
                <w:rFonts w:hint="eastAsia" w:ascii="宋体" w:hAnsi="宋体"/>
                <w:b w:val="0"/>
                <w:i w:val="0"/>
                <w:color w:val="000000"/>
                <w:sz w:val="20"/>
                <w:u w:val="none"/>
                <w:lang w:val="en-US" w:eastAsia="zh-CN"/>
              </w:rPr>
            </w:pPr>
            <w:r>
              <w:rPr>
                <w:rFonts w:hint="eastAsia" w:ascii="宋体" w:hAnsi="宋体"/>
                <w:b w:val="0"/>
                <w:i w:val="0"/>
                <w:color w:val="000000"/>
                <w:sz w:val="20"/>
                <w:u w:val="none"/>
                <w:lang w:val="en-US" w:eastAsia="zh-CN"/>
              </w:rPr>
              <w:t>3947.14</w:t>
            </w:r>
          </w:p>
        </w:tc>
        <w:tc>
          <w:tcPr>
            <w:tcW w:w="1050"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r>
              <w:rPr>
                <w:rFonts w:hint="default" w:ascii="宋体" w:hAnsi="宋体" w:eastAsia="宋体"/>
                <w:b w:val="0"/>
                <w:i w:val="0"/>
                <w:color w:val="000000"/>
                <w:sz w:val="20"/>
                <w:u w:val="none"/>
                <w:lang w:eastAsia="zh-CN"/>
              </w:rPr>
              <w:t>2436.41</w:t>
            </w:r>
          </w:p>
        </w:tc>
        <w:tc>
          <w:tcPr>
            <w:tcW w:w="75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93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04"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208</w:t>
            </w:r>
          </w:p>
        </w:tc>
        <w:tc>
          <w:tcPr>
            <w:tcW w:w="210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社会保障和就业支出</w:t>
            </w:r>
          </w:p>
        </w:tc>
        <w:tc>
          <w:tcPr>
            <w:tcW w:w="1050" w:type="dxa"/>
            <w:tcBorders>
              <w:top w:val="nil"/>
              <w:left w:val="nil"/>
              <w:bottom w:val="single" w:color="auto" w:sz="4" w:space="0"/>
              <w:right w:val="single" w:color="auto" w:sz="4" w:space="0"/>
            </w:tcBorders>
            <w:vAlign w:val="center"/>
          </w:tcPr>
          <w:p>
            <w:pPr>
              <w:autoSpaceDN w:val="0"/>
              <w:jc w:val="center"/>
              <w:textAlignment w:val="center"/>
              <w:rPr>
                <w:rFonts w:hint="default" w:ascii="宋体" w:hAnsi="宋体" w:eastAsia="宋体"/>
                <w:b w:val="0"/>
                <w:i w:val="0"/>
                <w:color w:val="000000"/>
                <w:sz w:val="20"/>
                <w:u w:val="none"/>
                <w:lang w:val="en-US" w:eastAsia="zh-CN"/>
              </w:rPr>
            </w:pPr>
            <w:r>
              <w:rPr>
                <w:rFonts w:hint="eastAsia" w:ascii="宋体" w:hAnsi="宋体" w:eastAsia="宋体"/>
                <w:b w:val="0"/>
                <w:i w:val="0"/>
                <w:color w:val="000000"/>
                <w:sz w:val="20"/>
                <w:u w:val="none"/>
                <w:lang w:val="en-US" w:eastAsia="zh-CN"/>
              </w:rPr>
              <w:t>852.8</w:t>
            </w:r>
            <w:r>
              <w:rPr>
                <w:rFonts w:hint="eastAsia" w:ascii="宋体" w:hAnsi="宋体"/>
                <w:b w:val="0"/>
                <w:i w:val="0"/>
                <w:color w:val="000000"/>
                <w:sz w:val="20"/>
                <w:u w:val="none"/>
                <w:lang w:val="en-US" w:eastAsia="zh-CN"/>
              </w:rPr>
              <w:t>2</w:t>
            </w:r>
          </w:p>
        </w:tc>
        <w:tc>
          <w:tcPr>
            <w:tcW w:w="1005" w:type="dxa"/>
            <w:tcBorders>
              <w:top w:val="nil"/>
              <w:left w:val="nil"/>
              <w:bottom w:val="single" w:color="auto" w:sz="4" w:space="0"/>
              <w:right w:val="single" w:color="auto" w:sz="4" w:space="0"/>
            </w:tcBorders>
            <w:vAlign w:val="center"/>
          </w:tcPr>
          <w:p>
            <w:pPr>
              <w:widowControl/>
              <w:jc w:val="center"/>
              <w:rPr>
                <w:rFonts w:hint="default" w:ascii="宋体" w:hAnsi="宋体"/>
                <w:b w:val="0"/>
                <w:i w:val="0"/>
                <w:color w:val="000000"/>
                <w:sz w:val="20"/>
                <w:u w:val="none"/>
                <w:lang w:val="en-US" w:eastAsia="zh-CN"/>
              </w:rPr>
            </w:pPr>
            <w:r>
              <w:rPr>
                <w:rFonts w:hint="eastAsia" w:ascii="宋体" w:hAnsi="宋体"/>
                <w:b w:val="0"/>
                <w:i w:val="0"/>
                <w:color w:val="000000"/>
                <w:sz w:val="20"/>
                <w:u w:val="none"/>
                <w:lang w:val="en-US" w:eastAsia="zh-CN"/>
              </w:rPr>
              <w:t>852.82</w:t>
            </w:r>
          </w:p>
        </w:tc>
        <w:tc>
          <w:tcPr>
            <w:tcW w:w="1050" w:type="dxa"/>
            <w:tcBorders>
              <w:top w:val="nil"/>
              <w:left w:val="nil"/>
              <w:bottom w:val="single" w:color="auto" w:sz="4" w:space="0"/>
              <w:right w:val="single" w:color="auto" w:sz="4" w:space="0"/>
            </w:tcBorders>
            <w:vAlign w:val="center"/>
          </w:tcPr>
          <w:p>
            <w:pPr>
              <w:autoSpaceDN w:val="0"/>
              <w:jc w:val="center"/>
              <w:textAlignment w:val="center"/>
              <w:rPr>
                <w:rFonts w:hint="default" w:ascii="宋体" w:hAnsi="宋体" w:eastAsia="宋体"/>
                <w:b w:val="0"/>
                <w:i w:val="0"/>
                <w:color w:val="000000"/>
                <w:sz w:val="20"/>
                <w:u w:val="none"/>
                <w:lang w:val="en-US" w:eastAsia="zh-CN"/>
              </w:rPr>
            </w:pPr>
          </w:p>
        </w:tc>
        <w:tc>
          <w:tcPr>
            <w:tcW w:w="75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93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04"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3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20805</w:t>
            </w:r>
          </w:p>
        </w:tc>
        <w:tc>
          <w:tcPr>
            <w:tcW w:w="210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行政事业单位养老支出</w:t>
            </w:r>
          </w:p>
        </w:tc>
        <w:tc>
          <w:tcPr>
            <w:tcW w:w="1050" w:type="dxa"/>
            <w:tcBorders>
              <w:top w:val="nil"/>
              <w:left w:val="nil"/>
              <w:bottom w:val="single" w:color="auto" w:sz="4" w:space="0"/>
              <w:right w:val="single" w:color="auto" w:sz="4" w:space="0"/>
            </w:tcBorders>
            <w:vAlign w:val="top"/>
          </w:tcPr>
          <w:p>
            <w:pPr>
              <w:autoSpaceDN w:val="0"/>
              <w:jc w:val="center"/>
              <w:textAlignment w:val="center"/>
              <w:rPr>
                <w:rFonts w:hint="default" w:ascii="宋体" w:hAnsi="宋体" w:eastAsia="宋体"/>
                <w:b w:val="0"/>
                <w:i w:val="0"/>
                <w:color w:val="000000"/>
                <w:sz w:val="20"/>
                <w:u w:val="none"/>
                <w:lang w:val="en-US" w:eastAsia="zh-CN"/>
              </w:rPr>
            </w:pPr>
            <w:r>
              <w:rPr>
                <w:rFonts w:hint="eastAsia" w:ascii="宋体" w:hAnsi="宋体" w:eastAsia="宋体"/>
                <w:b w:val="0"/>
                <w:i w:val="0"/>
                <w:color w:val="000000"/>
                <w:sz w:val="20"/>
                <w:u w:val="none"/>
                <w:lang w:val="en-US" w:eastAsia="zh-CN"/>
              </w:rPr>
              <w:t>83</w:t>
            </w:r>
            <w:r>
              <w:rPr>
                <w:rFonts w:hint="eastAsia" w:ascii="宋体" w:hAnsi="宋体"/>
                <w:b w:val="0"/>
                <w:i w:val="0"/>
                <w:color w:val="000000"/>
                <w:sz w:val="20"/>
                <w:u w:val="none"/>
                <w:lang w:val="en-US" w:eastAsia="zh-CN"/>
              </w:rPr>
              <w:t>4</w:t>
            </w:r>
            <w:r>
              <w:rPr>
                <w:rFonts w:hint="eastAsia" w:ascii="宋体" w:hAnsi="宋体" w:eastAsia="宋体"/>
                <w:b w:val="0"/>
                <w:i w:val="0"/>
                <w:color w:val="000000"/>
                <w:sz w:val="20"/>
                <w:u w:val="none"/>
                <w:lang w:val="en-US" w:eastAsia="zh-CN"/>
              </w:rPr>
              <w:t>.4</w:t>
            </w:r>
            <w:r>
              <w:rPr>
                <w:rFonts w:hint="eastAsia" w:ascii="宋体" w:hAnsi="宋体"/>
                <w:b w:val="0"/>
                <w:i w:val="0"/>
                <w:color w:val="000000"/>
                <w:sz w:val="20"/>
                <w:u w:val="none"/>
                <w:lang w:val="en-US" w:eastAsia="zh-CN"/>
              </w:rPr>
              <w:t>1</w:t>
            </w:r>
          </w:p>
        </w:tc>
        <w:tc>
          <w:tcPr>
            <w:tcW w:w="1005" w:type="dxa"/>
            <w:tcBorders>
              <w:top w:val="nil"/>
              <w:left w:val="nil"/>
              <w:bottom w:val="single" w:color="auto" w:sz="4" w:space="0"/>
              <w:right w:val="single" w:color="auto" w:sz="4" w:space="0"/>
            </w:tcBorders>
            <w:vAlign w:val="top"/>
          </w:tcPr>
          <w:p>
            <w:pPr>
              <w:widowControl/>
              <w:jc w:val="center"/>
              <w:rPr>
                <w:rFonts w:hint="default" w:ascii="宋体" w:hAnsi="宋体"/>
                <w:b w:val="0"/>
                <w:i w:val="0"/>
                <w:color w:val="000000"/>
                <w:sz w:val="20"/>
                <w:u w:val="none"/>
                <w:lang w:val="en-US" w:eastAsia="zh-CN"/>
              </w:rPr>
            </w:pPr>
            <w:r>
              <w:rPr>
                <w:rFonts w:hint="eastAsia" w:ascii="宋体" w:hAnsi="宋体"/>
                <w:b w:val="0"/>
                <w:i w:val="0"/>
                <w:color w:val="000000"/>
                <w:sz w:val="20"/>
                <w:u w:val="none"/>
                <w:lang w:val="en-US" w:eastAsia="zh-CN"/>
              </w:rPr>
              <w:t>834.41</w:t>
            </w:r>
          </w:p>
        </w:tc>
        <w:tc>
          <w:tcPr>
            <w:tcW w:w="1050" w:type="dxa"/>
            <w:tcBorders>
              <w:top w:val="nil"/>
              <w:left w:val="nil"/>
              <w:bottom w:val="single" w:color="auto" w:sz="4" w:space="0"/>
              <w:right w:val="single" w:color="auto" w:sz="4" w:space="0"/>
            </w:tcBorders>
            <w:vAlign w:val="center"/>
          </w:tcPr>
          <w:p>
            <w:pPr>
              <w:autoSpaceDN w:val="0"/>
              <w:jc w:val="center"/>
              <w:textAlignment w:val="center"/>
              <w:rPr>
                <w:rFonts w:hint="default" w:ascii="宋体" w:hAnsi="宋体" w:eastAsia="宋体"/>
                <w:b w:val="0"/>
                <w:i w:val="0"/>
                <w:color w:val="000000"/>
                <w:sz w:val="20"/>
                <w:u w:val="none"/>
                <w:lang w:val="en-US" w:eastAsia="zh-CN"/>
              </w:rPr>
            </w:pPr>
          </w:p>
        </w:tc>
        <w:tc>
          <w:tcPr>
            <w:tcW w:w="75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93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04"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2080502</w:t>
            </w:r>
          </w:p>
        </w:tc>
        <w:tc>
          <w:tcPr>
            <w:tcW w:w="210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事业单位离退休</w:t>
            </w:r>
          </w:p>
        </w:tc>
        <w:tc>
          <w:tcPr>
            <w:tcW w:w="1050" w:type="dxa"/>
            <w:tcBorders>
              <w:top w:val="nil"/>
              <w:left w:val="nil"/>
              <w:bottom w:val="single" w:color="auto" w:sz="4" w:space="0"/>
              <w:right w:val="single" w:color="auto" w:sz="4" w:space="0"/>
            </w:tcBorders>
            <w:vAlign w:val="top"/>
          </w:tcPr>
          <w:p>
            <w:pPr>
              <w:autoSpaceDN w:val="0"/>
              <w:jc w:val="center"/>
              <w:textAlignment w:val="center"/>
              <w:rPr>
                <w:rFonts w:hint="default" w:ascii="宋体" w:hAnsi="宋体" w:eastAsia="宋体"/>
                <w:b w:val="0"/>
                <w:i w:val="0"/>
                <w:color w:val="000000"/>
                <w:sz w:val="20"/>
                <w:u w:val="none"/>
                <w:lang w:val="en-US" w:eastAsia="zh-CN"/>
              </w:rPr>
            </w:pPr>
            <w:r>
              <w:rPr>
                <w:rFonts w:hint="eastAsia" w:ascii="宋体" w:hAnsi="宋体" w:eastAsia="宋体"/>
                <w:b w:val="0"/>
                <w:i w:val="0"/>
                <w:color w:val="000000"/>
                <w:sz w:val="20"/>
                <w:u w:val="none"/>
                <w:lang w:val="en-US" w:eastAsia="zh-CN"/>
              </w:rPr>
              <w:t>397.</w:t>
            </w:r>
            <w:r>
              <w:rPr>
                <w:rFonts w:hint="eastAsia" w:ascii="宋体" w:hAnsi="宋体"/>
                <w:b w:val="0"/>
                <w:i w:val="0"/>
                <w:color w:val="000000"/>
                <w:sz w:val="20"/>
                <w:u w:val="none"/>
                <w:lang w:val="en-US" w:eastAsia="zh-CN"/>
              </w:rPr>
              <w:t>39</w:t>
            </w:r>
          </w:p>
        </w:tc>
        <w:tc>
          <w:tcPr>
            <w:tcW w:w="1005" w:type="dxa"/>
            <w:tcBorders>
              <w:top w:val="nil"/>
              <w:left w:val="nil"/>
              <w:bottom w:val="single" w:color="auto" w:sz="4" w:space="0"/>
              <w:right w:val="single" w:color="auto" w:sz="4" w:space="0"/>
            </w:tcBorders>
            <w:vAlign w:val="top"/>
          </w:tcPr>
          <w:p>
            <w:pPr>
              <w:autoSpaceDN w:val="0"/>
              <w:jc w:val="center"/>
              <w:textAlignment w:val="center"/>
              <w:rPr>
                <w:rFonts w:hint="default" w:ascii="宋体" w:hAnsi="宋体" w:eastAsia="宋体"/>
                <w:b w:val="0"/>
                <w:i w:val="0"/>
                <w:color w:val="000000"/>
                <w:sz w:val="20"/>
                <w:u w:val="none"/>
                <w:lang w:val="en-US" w:eastAsia="zh-CN"/>
              </w:rPr>
            </w:pPr>
            <w:r>
              <w:rPr>
                <w:rFonts w:hint="eastAsia" w:ascii="宋体" w:hAnsi="宋体" w:eastAsia="宋体"/>
                <w:b w:val="0"/>
                <w:i w:val="0"/>
                <w:color w:val="000000"/>
                <w:sz w:val="20"/>
                <w:u w:val="none"/>
                <w:lang w:val="en-US" w:eastAsia="zh-CN"/>
              </w:rPr>
              <w:t>397.</w:t>
            </w:r>
            <w:r>
              <w:rPr>
                <w:rFonts w:hint="eastAsia" w:ascii="宋体" w:hAnsi="宋体"/>
                <w:b w:val="0"/>
                <w:i w:val="0"/>
                <w:color w:val="000000"/>
                <w:sz w:val="20"/>
                <w:u w:val="none"/>
                <w:lang w:val="en-US" w:eastAsia="zh-CN"/>
              </w:rPr>
              <w:t>39</w:t>
            </w:r>
          </w:p>
        </w:tc>
        <w:tc>
          <w:tcPr>
            <w:tcW w:w="1050" w:type="dxa"/>
            <w:tcBorders>
              <w:top w:val="nil"/>
              <w:left w:val="nil"/>
              <w:bottom w:val="single" w:color="auto" w:sz="4" w:space="0"/>
              <w:right w:val="single" w:color="auto" w:sz="4" w:space="0"/>
            </w:tcBorders>
            <w:vAlign w:val="center"/>
          </w:tcPr>
          <w:p>
            <w:pPr>
              <w:autoSpaceDN w:val="0"/>
              <w:jc w:val="center"/>
              <w:textAlignment w:val="center"/>
              <w:rPr>
                <w:rFonts w:hint="default" w:ascii="宋体" w:hAnsi="宋体" w:eastAsia="宋体"/>
                <w:b w:val="0"/>
                <w:i w:val="0"/>
                <w:color w:val="000000"/>
                <w:sz w:val="20"/>
                <w:u w:val="none"/>
                <w:lang w:val="en-US" w:eastAsia="zh-CN"/>
              </w:rPr>
            </w:pPr>
          </w:p>
        </w:tc>
        <w:tc>
          <w:tcPr>
            <w:tcW w:w="75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93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04"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2080505</w:t>
            </w:r>
          </w:p>
        </w:tc>
        <w:tc>
          <w:tcPr>
            <w:tcW w:w="210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机关事业单位基本养老保险缴费支出</w:t>
            </w:r>
          </w:p>
        </w:tc>
        <w:tc>
          <w:tcPr>
            <w:tcW w:w="1050" w:type="dxa"/>
            <w:tcBorders>
              <w:top w:val="nil"/>
              <w:left w:val="nil"/>
              <w:bottom w:val="single" w:color="auto" w:sz="4" w:space="0"/>
              <w:right w:val="single" w:color="auto" w:sz="4" w:space="0"/>
            </w:tcBorders>
            <w:vAlign w:val="top"/>
          </w:tcPr>
          <w:p>
            <w:pPr>
              <w:autoSpaceDN w:val="0"/>
              <w:jc w:val="center"/>
              <w:textAlignment w:val="center"/>
              <w:rPr>
                <w:rFonts w:hint="default" w:ascii="宋体" w:hAnsi="宋体" w:eastAsia="宋体"/>
                <w:b w:val="0"/>
                <w:i w:val="0"/>
                <w:color w:val="000000"/>
                <w:sz w:val="20"/>
                <w:u w:val="none"/>
                <w:lang w:val="en-US" w:eastAsia="zh-CN"/>
              </w:rPr>
            </w:pPr>
            <w:r>
              <w:rPr>
                <w:rFonts w:hint="eastAsia" w:ascii="宋体" w:hAnsi="宋体" w:eastAsia="宋体"/>
                <w:b w:val="0"/>
                <w:i w:val="0"/>
                <w:color w:val="000000"/>
                <w:sz w:val="20"/>
                <w:u w:val="none"/>
                <w:lang w:val="en-US" w:eastAsia="zh-CN"/>
              </w:rPr>
              <w:t>291.35</w:t>
            </w:r>
          </w:p>
        </w:tc>
        <w:tc>
          <w:tcPr>
            <w:tcW w:w="1005" w:type="dxa"/>
            <w:tcBorders>
              <w:top w:val="nil"/>
              <w:left w:val="nil"/>
              <w:bottom w:val="single" w:color="auto" w:sz="4" w:space="0"/>
              <w:right w:val="single" w:color="auto" w:sz="4" w:space="0"/>
            </w:tcBorders>
            <w:vAlign w:val="top"/>
          </w:tcPr>
          <w:p>
            <w:pPr>
              <w:autoSpaceDN w:val="0"/>
              <w:jc w:val="center"/>
              <w:textAlignment w:val="center"/>
              <w:rPr>
                <w:rFonts w:hint="default" w:ascii="宋体" w:hAnsi="宋体" w:eastAsia="宋体"/>
                <w:b w:val="0"/>
                <w:i w:val="0"/>
                <w:color w:val="000000"/>
                <w:sz w:val="20"/>
                <w:u w:val="none"/>
                <w:lang w:val="en-US" w:eastAsia="zh-CN"/>
              </w:rPr>
            </w:pPr>
            <w:r>
              <w:rPr>
                <w:rFonts w:hint="eastAsia" w:ascii="宋体" w:hAnsi="宋体" w:eastAsia="宋体"/>
                <w:b w:val="0"/>
                <w:i w:val="0"/>
                <w:color w:val="000000"/>
                <w:sz w:val="20"/>
                <w:u w:val="none"/>
                <w:lang w:val="en-US" w:eastAsia="zh-CN"/>
              </w:rPr>
              <w:t>291.35</w:t>
            </w:r>
          </w:p>
        </w:tc>
        <w:tc>
          <w:tcPr>
            <w:tcW w:w="1050" w:type="dxa"/>
            <w:tcBorders>
              <w:top w:val="nil"/>
              <w:left w:val="nil"/>
              <w:bottom w:val="single" w:color="auto" w:sz="4" w:space="0"/>
              <w:right w:val="single" w:color="auto" w:sz="4" w:space="0"/>
            </w:tcBorders>
            <w:vAlign w:val="center"/>
          </w:tcPr>
          <w:p>
            <w:pPr>
              <w:autoSpaceDN w:val="0"/>
              <w:jc w:val="center"/>
              <w:textAlignment w:val="center"/>
              <w:rPr>
                <w:rFonts w:hint="default" w:ascii="宋体" w:hAnsi="宋体" w:eastAsia="宋体"/>
                <w:b w:val="0"/>
                <w:i w:val="0"/>
                <w:color w:val="000000"/>
                <w:sz w:val="20"/>
                <w:u w:val="none"/>
                <w:lang w:val="en-US" w:eastAsia="zh-CN"/>
              </w:rPr>
            </w:pPr>
          </w:p>
        </w:tc>
        <w:tc>
          <w:tcPr>
            <w:tcW w:w="75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93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04"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2080506</w:t>
            </w:r>
          </w:p>
        </w:tc>
        <w:tc>
          <w:tcPr>
            <w:tcW w:w="210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机关事业单位职业年金缴费支出</w:t>
            </w:r>
          </w:p>
        </w:tc>
        <w:tc>
          <w:tcPr>
            <w:tcW w:w="1050" w:type="dxa"/>
            <w:tcBorders>
              <w:top w:val="nil"/>
              <w:left w:val="nil"/>
              <w:bottom w:val="single" w:color="auto" w:sz="4" w:space="0"/>
              <w:right w:val="single" w:color="auto" w:sz="4" w:space="0"/>
            </w:tcBorders>
            <w:vAlign w:val="top"/>
          </w:tcPr>
          <w:p>
            <w:pPr>
              <w:autoSpaceDN w:val="0"/>
              <w:jc w:val="center"/>
              <w:textAlignment w:val="center"/>
              <w:rPr>
                <w:rFonts w:hint="eastAsia" w:ascii="宋体" w:hAnsi="宋体" w:eastAsia="宋体"/>
                <w:b w:val="0"/>
                <w:i w:val="0"/>
                <w:color w:val="000000"/>
                <w:sz w:val="20"/>
                <w:u w:val="none"/>
                <w:lang w:val="en-US" w:eastAsia="zh-CN"/>
              </w:rPr>
            </w:pPr>
            <w:r>
              <w:rPr>
                <w:rFonts w:hint="default" w:ascii="宋体" w:hAnsi="宋体" w:eastAsia="宋体"/>
                <w:b w:val="0"/>
                <w:i w:val="0"/>
                <w:color w:val="000000"/>
                <w:sz w:val="20"/>
                <w:u w:val="none"/>
                <w:lang w:val="en-US" w:eastAsia="zh-CN"/>
              </w:rPr>
              <w:t>145.67</w:t>
            </w:r>
          </w:p>
        </w:tc>
        <w:tc>
          <w:tcPr>
            <w:tcW w:w="1005" w:type="dxa"/>
            <w:tcBorders>
              <w:top w:val="nil"/>
              <w:left w:val="nil"/>
              <w:bottom w:val="single" w:color="auto" w:sz="4" w:space="0"/>
              <w:right w:val="single" w:color="auto" w:sz="4" w:space="0"/>
            </w:tcBorders>
            <w:vAlign w:val="top"/>
          </w:tcPr>
          <w:p>
            <w:pPr>
              <w:autoSpaceDN w:val="0"/>
              <w:jc w:val="center"/>
              <w:textAlignment w:val="center"/>
              <w:rPr>
                <w:rFonts w:hint="eastAsia" w:ascii="宋体" w:hAnsi="宋体" w:eastAsia="宋体"/>
                <w:b w:val="0"/>
                <w:i w:val="0"/>
                <w:color w:val="000000"/>
                <w:sz w:val="20"/>
                <w:u w:val="none"/>
                <w:lang w:val="en-US" w:eastAsia="zh-CN"/>
              </w:rPr>
            </w:pPr>
            <w:r>
              <w:rPr>
                <w:rFonts w:hint="default" w:ascii="宋体" w:hAnsi="宋体" w:eastAsia="宋体"/>
                <w:b w:val="0"/>
                <w:i w:val="0"/>
                <w:color w:val="000000"/>
                <w:sz w:val="20"/>
                <w:u w:val="none"/>
                <w:lang w:val="en-US" w:eastAsia="zh-CN"/>
              </w:rPr>
              <w:t>145.67</w:t>
            </w:r>
          </w:p>
        </w:tc>
        <w:tc>
          <w:tcPr>
            <w:tcW w:w="1050"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p>
        </w:tc>
        <w:tc>
          <w:tcPr>
            <w:tcW w:w="75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93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04"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20899</w:t>
            </w:r>
          </w:p>
        </w:tc>
        <w:tc>
          <w:tcPr>
            <w:tcW w:w="210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其他社会保障和就业支出</w:t>
            </w:r>
          </w:p>
        </w:tc>
        <w:tc>
          <w:tcPr>
            <w:tcW w:w="1050"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r>
              <w:rPr>
                <w:rFonts w:hint="eastAsia" w:ascii="宋体" w:hAnsi="宋体" w:eastAsia="宋体"/>
                <w:b w:val="0"/>
                <w:i w:val="0"/>
                <w:color w:val="000000"/>
                <w:sz w:val="20"/>
                <w:u w:val="none"/>
                <w:lang w:val="en-US" w:eastAsia="zh-CN"/>
              </w:rPr>
              <w:t>18.41</w:t>
            </w:r>
          </w:p>
        </w:tc>
        <w:tc>
          <w:tcPr>
            <w:tcW w:w="100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r>
              <w:rPr>
                <w:rFonts w:hint="eastAsia" w:ascii="宋体" w:hAnsi="宋体" w:eastAsia="宋体"/>
                <w:b w:val="0"/>
                <w:i w:val="0"/>
                <w:color w:val="000000"/>
                <w:sz w:val="20"/>
                <w:u w:val="none"/>
                <w:lang w:val="en-US" w:eastAsia="zh-CN"/>
              </w:rPr>
              <w:t>18.41</w:t>
            </w:r>
          </w:p>
        </w:tc>
        <w:tc>
          <w:tcPr>
            <w:tcW w:w="1050"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p>
        </w:tc>
        <w:tc>
          <w:tcPr>
            <w:tcW w:w="75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93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04"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2089999</w:t>
            </w:r>
          </w:p>
        </w:tc>
        <w:tc>
          <w:tcPr>
            <w:tcW w:w="210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其他社会保障和就业支出</w:t>
            </w:r>
          </w:p>
        </w:tc>
        <w:tc>
          <w:tcPr>
            <w:tcW w:w="1050"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r>
              <w:rPr>
                <w:rFonts w:hint="eastAsia" w:ascii="宋体" w:hAnsi="宋体" w:eastAsia="宋体"/>
                <w:b w:val="0"/>
                <w:i w:val="0"/>
                <w:color w:val="000000"/>
                <w:sz w:val="20"/>
                <w:u w:val="none"/>
                <w:lang w:val="en-US" w:eastAsia="zh-CN"/>
              </w:rPr>
              <w:t>18.41</w:t>
            </w:r>
          </w:p>
        </w:tc>
        <w:tc>
          <w:tcPr>
            <w:tcW w:w="100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r>
              <w:rPr>
                <w:rFonts w:hint="eastAsia" w:ascii="宋体" w:hAnsi="宋体" w:eastAsia="宋体"/>
                <w:b w:val="0"/>
                <w:i w:val="0"/>
                <w:color w:val="000000"/>
                <w:sz w:val="20"/>
                <w:u w:val="none"/>
                <w:lang w:val="en-US" w:eastAsia="zh-CN"/>
              </w:rPr>
              <w:t>18.41</w:t>
            </w:r>
          </w:p>
        </w:tc>
        <w:tc>
          <w:tcPr>
            <w:tcW w:w="1050"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p>
        </w:tc>
        <w:tc>
          <w:tcPr>
            <w:tcW w:w="75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93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04"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210</w:t>
            </w:r>
          </w:p>
        </w:tc>
        <w:tc>
          <w:tcPr>
            <w:tcW w:w="210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卫生健康支出</w:t>
            </w:r>
          </w:p>
        </w:tc>
        <w:tc>
          <w:tcPr>
            <w:tcW w:w="1050"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r>
              <w:rPr>
                <w:rFonts w:hint="default" w:ascii="宋体" w:hAnsi="宋体" w:eastAsia="宋体"/>
                <w:b w:val="0"/>
                <w:i w:val="0"/>
                <w:color w:val="000000"/>
                <w:sz w:val="20"/>
                <w:u w:val="none"/>
                <w:lang w:val="en-US" w:eastAsia="zh-CN"/>
              </w:rPr>
              <w:t>216.86</w:t>
            </w:r>
          </w:p>
        </w:tc>
        <w:tc>
          <w:tcPr>
            <w:tcW w:w="100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r>
              <w:rPr>
                <w:rFonts w:hint="default" w:ascii="宋体" w:hAnsi="宋体" w:eastAsia="宋体"/>
                <w:b w:val="0"/>
                <w:i w:val="0"/>
                <w:color w:val="000000"/>
                <w:sz w:val="20"/>
                <w:u w:val="none"/>
                <w:lang w:val="en-US" w:eastAsia="zh-CN"/>
              </w:rPr>
              <w:t>216.86</w:t>
            </w:r>
          </w:p>
        </w:tc>
        <w:tc>
          <w:tcPr>
            <w:tcW w:w="1050"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p>
        </w:tc>
        <w:tc>
          <w:tcPr>
            <w:tcW w:w="75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93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04"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rPr>
            </w:pPr>
            <w:r>
              <w:rPr>
                <w:rFonts w:hint="eastAsia" w:ascii="宋体" w:hAnsi="宋体" w:cs="宋体"/>
                <w:color w:val="000000"/>
                <w:kern w:val="0"/>
                <w:sz w:val="20"/>
                <w:szCs w:val="20"/>
              </w:rPr>
              <w:t>21011</w:t>
            </w:r>
          </w:p>
        </w:tc>
        <w:tc>
          <w:tcPr>
            <w:tcW w:w="210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rPr>
            </w:pPr>
            <w:r>
              <w:rPr>
                <w:rFonts w:hint="eastAsia" w:ascii="宋体" w:hAnsi="宋体" w:cs="宋体"/>
                <w:color w:val="000000"/>
                <w:kern w:val="0"/>
                <w:sz w:val="20"/>
                <w:szCs w:val="20"/>
              </w:rPr>
              <w:t>行政事业单位医疗</w:t>
            </w:r>
          </w:p>
        </w:tc>
        <w:tc>
          <w:tcPr>
            <w:tcW w:w="1050"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r>
              <w:rPr>
                <w:rFonts w:hint="default" w:ascii="宋体" w:hAnsi="宋体" w:eastAsia="宋体"/>
                <w:b w:val="0"/>
                <w:i w:val="0"/>
                <w:color w:val="000000"/>
                <w:sz w:val="20"/>
                <w:u w:val="none"/>
                <w:lang w:val="en-US" w:eastAsia="zh-CN"/>
              </w:rPr>
              <w:t>216.86</w:t>
            </w:r>
          </w:p>
        </w:tc>
        <w:tc>
          <w:tcPr>
            <w:tcW w:w="100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r>
              <w:rPr>
                <w:rFonts w:hint="default" w:ascii="宋体" w:hAnsi="宋体" w:eastAsia="宋体"/>
                <w:b w:val="0"/>
                <w:i w:val="0"/>
                <w:color w:val="000000"/>
                <w:sz w:val="20"/>
                <w:u w:val="none"/>
                <w:lang w:val="en-US" w:eastAsia="zh-CN"/>
              </w:rPr>
              <w:t>216.86</w:t>
            </w:r>
          </w:p>
        </w:tc>
        <w:tc>
          <w:tcPr>
            <w:tcW w:w="1050"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p>
        </w:tc>
        <w:tc>
          <w:tcPr>
            <w:tcW w:w="7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p>
        </w:tc>
        <w:tc>
          <w:tcPr>
            <w:tcW w:w="930"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rPr>
            </w:pPr>
          </w:p>
        </w:tc>
        <w:tc>
          <w:tcPr>
            <w:tcW w:w="904"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rPr>
            </w:pPr>
            <w:r>
              <w:rPr>
                <w:rFonts w:hint="eastAsia" w:ascii="宋体" w:hAnsi="宋体" w:cs="宋体"/>
                <w:color w:val="000000"/>
                <w:kern w:val="0"/>
                <w:sz w:val="20"/>
                <w:szCs w:val="20"/>
              </w:rPr>
              <w:t>2101102</w:t>
            </w:r>
          </w:p>
        </w:tc>
        <w:tc>
          <w:tcPr>
            <w:tcW w:w="210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rPr>
            </w:pPr>
            <w:r>
              <w:rPr>
                <w:rFonts w:hint="eastAsia" w:ascii="宋体" w:hAnsi="宋体" w:cs="宋体"/>
                <w:color w:val="000000"/>
                <w:kern w:val="0"/>
                <w:sz w:val="20"/>
                <w:szCs w:val="20"/>
              </w:rPr>
              <w:t>事业单位医疗</w:t>
            </w:r>
          </w:p>
        </w:tc>
        <w:tc>
          <w:tcPr>
            <w:tcW w:w="1050"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r>
              <w:rPr>
                <w:rFonts w:hint="default" w:ascii="宋体" w:hAnsi="宋体" w:eastAsia="宋体"/>
                <w:b w:val="0"/>
                <w:i w:val="0"/>
                <w:color w:val="000000"/>
                <w:sz w:val="20"/>
                <w:u w:val="none"/>
                <w:lang w:val="en-US" w:eastAsia="zh-CN"/>
              </w:rPr>
              <w:t>1</w:t>
            </w:r>
            <w:r>
              <w:rPr>
                <w:rFonts w:hint="eastAsia" w:ascii="宋体" w:hAnsi="宋体" w:eastAsia="宋体"/>
                <w:b w:val="0"/>
                <w:i w:val="0"/>
                <w:color w:val="000000"/>
                <w:sz w:val="20"/>
                <w:u w:val="none"/>
                <w:lang w:val="en-US" w:eastAsia="zh-CN"/>
              </w:rPr>
              <w:t>3</w:t>
            </w:r>
            <w:r>
              <w:rPr>
                <w:rFonts w:hint="default" w:ascii="宋体" w:hAnsi="宋体" w:eastAsia="宋体"/>
                <w:b w:val="0"/>
                <w:i w:val="0"/>
                <w:color w:val="000000"/>
                <w:sz w:val="20"/>
                <w:u w:val="none"/>
                <w:lang w:val="en-US" w:eastAsia="zh-CN"/>
              </w:rPr>
              <w:t>9.00</w:t>
            </w:r>
          </w:p>
        </w:tc>
        <w:tc>
          <w:tcPr>
            <w:tcW w:w="100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r>
              <w:rPr>
                <w:rFonts w:hint="default" w:ascii="宋体" w:hAnsi="宋体" w:eastAsia="宋体"/>
                <w:b w:val="0"/>
                <w:i w:val="0"/>
                <w:color w:val="000000"/>
                <w:sz w:val="20"/>
                <w:u w:val="none"/>
                <w:lang w:val="en-US" w:eastAsia="zh-CN"/>
              </w:rPr>
              <w:t>1</w:t>
            </w:r>
            <w:r>
              <w:rPr>
                <w:rFonts w:hint="eastAsia" w:ascii="宋体" w:hAnsi="宋体" w:eastAsia="宋体"/>
                <w:b w:val="0"/>
                <w:i w:val="0"/>
                <w:color w:val="000000"/>
                <w:sz w:val="20"/>
                <w:u w:val="none"/>
                <w:lang w:val="en-US" w:eastAsia="zh-CN"/>
              </w:rPr>
              <w:t>3</w:t>
            </w:r>
            <w:r>
              <w:rPr>
                <w:rFonts w:hint="default" w:ascii="宋体" w:hAnsi="宋体" w:eastAsia="宋体"/>
                <w:b w:val="0"/>
                <w:i w:val="0"/>
                <w:color w:val="000000"/>
                <w:sz w:val="20"/>
                <w:u w:val="none"/>
                <w:lang w:val="en-US" w:eastAsia="zh-CN"/>
              </w:rPr>
              <w:t>9.00</w:t>
            </w:r>
          </w:p>
        </w:tc>
        <w:tc>
          <w:tcPr>
            <w:tcW w:w="1050"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p>
        </w:tc>
        <w:tc>
          <w:tcPr>
            <w:tcW w:w="7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p>
        </w:tc>
        <w:tc>
          <w:tcPr>
            <w:tcW w:w="930"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rPr>
            </w:pPr>
          </w:p>
        </w:tc>
        <w:tc>
          <w:tcPr>
            <w:tcW w:w="904"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rPr>
            </w:pPr>
            <w:r>
              <w:rPr>
                <w:rFonts w:hint="eastAsia" w:ascii="宋体" w:hAnsi="宋体" w:cs="宋体"/>
                <w:color w:val="000000"/>
                <w:kern w:val="0"/>
                <w:sz w:val="20"/>
                <w:szCs w:val="20"/>
              </w:rPr>
              <w:t>2101103</w:t>
            </w:r>
          </w:p>
        </w:tc>
        <w:tc>
          <w:tcPr>
            <w:tcW w:w="210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rPr>
            </w:pPr>
            <w:r>
              <w:rPr>
                <w:rFonts w:hint="eastAsia" w:ascii="宋体" w:hAnsi="宋体" w:cs="宋体"/>
                <w:color w:val="000000"/>
                <w:kern w:val="0"/>
                <w:sz w:val="20"/>
                <w:szCs w:val="20"/>
              </w:rPr>
              <w:t>公务员医疗补助</w:t>
            </w:r>
          </w:p>
        </w:tc>
        <w:tc>
          <w:tcPr>
            <w:tcW w:w="1050"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r>
              <w:rPr>
                <w:rFonts w:hint="default" w:ascii="宋体" w:hAnsi="宋体" w:eastAsia="宋体"/>
                <w:b w:val="0"/>
                <w:i w:val="0"/>
                <w:color w:val="000000"/>
                <w:sz w:val="20"/>
                <w:u w:val="none"/>
                <w:lang w:val="en-US" w:eastAsia="zh-CN"/>
              </w:rPr>
              <w:t>77.86</w:t>
            </w:r>
          </w:p>
        </w:tc>
        <w:tc>
          <w:tcPr>
            <w:tcW w:w="100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r>
              <w:rPr>
                <w:rFonts w:hint="default" w:ascii="宋体" w:hAnsi="宋体" w:eastAsia="宋体"/>
                <w:b w:val="0"/>
                <w:i w:val="0"/>
                <w:color w:val="000000"/>
                <w:sz w:val="20"/>
                <w:u w:val="none"/>
                <w:lang w:val="en-US" w:eastAsia="zh-CN"/>
              </w:rPr>
              <w:t>77.86</w:t>
            </w:r>
          </w:p>
        </w:tc>
        <w:tc>
          <w:tcPr>
            <w:tcW w:w="1050"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p>
        </w:tc>
        <w:tc>
          <w:tcPr>
            <w:tcW w:w="7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p>
        </w:tc>
        <w:tc>
          <w:tcPr>
            <w:tcW w:w="930"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rPr>
            </w:pPr>
          </w:p>
        </w:tc>
        <w:tc>
          <w:tcPr>
            <w:tcW w:w="904"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rPr>
            </w:pPr>
            <w:r>
              <w:rPr>
                <w:rFonts w:hint="eastAsia" w:ascii="宋体" w:hAnsi="宋体" w:cs="宋体"/>
                <w:color w:val="000000"/>
                <w:kern w:val="0"/>
                <w:sz w:val="20"/>
                <w:szCs w:val="20"/>
              </w:rPr>
              <w:t>221</w:t>
            </w:r>
          </w:p>
        </w:tc>
        <w:tc>
          <w:tcPr>
            <w:tcW w:w="210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rPr>
            </w:pPr>
            <w:r>
              <w:rPr>
                <w:rFonts w:hint="eastAsia" w:ascii="宋体" w:hAnsi="宋体" w:cs="宋体"/>
                <w:color w:val="000000"/>
                <w:kern w:val="0"/>
                <w:sz w:val="20"/>
                <w:szCs w:val="20"/>
              </w:rPr>
              <w:t>住房保障支出</w:t>
            </w:r>
          </w:p>
        </w:tc>
        <w:tc>
          <w:tcPr>
            <w:tcW w:w="1050"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r>
              <w:rPr>
                <w:rFonts w:hint="eastAsia" w:ascii="宋体" w:hAnsi="宋体" w:eastAsia="宋体"/>
                <w:b w:val="0"/>
                <w:i w:val="0"/>
                <w:color w:val="000000"/>
                <w:sz w:val="20"/>
                <w:u w:val="none"/>
                <w:lang w:val="en-US" w:eastAsia="zh-CN"/>
              </w:rPr>
              <w:t>365.0</w:t>
            </w:r>
            <w:r>
              <w:rPr>
                <w:rFonts w:hint="eastAsia" w:ascii="宋体" w:hAnsi="宋体"/>
                <w:b w:val="0"/>
                <w:i w:val="0"/>
                <w:color w:val="000000"/>
                <w:sz w:val="20"/>
                <w:u w:val="none"/>
                <w:lang w:val="en-US" w:eastAsia="zh-CN"/>
              </w:rPr>
              <w:t>3</w:t>
            </w:r>
          </w:p>
        </w:tc>
        <w:tc>
          <w:tcPr>
            <w:tcW w:w="100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r>
              <w:rPr>
                <w:rFonts w:hint="eastAsia" w:ascii="宋体" w:hAnsi="宋体" w:eastAsia="宋体"/>
                <w:b w:val="0"/>
                <w:i w:val="0"/>
                <w:color w:val="000000"/>
                <w:sz w:val="20"/>
                <w:u w:val="none"/>
                <w:lang w:val="en-US" w:eastAsia="zh-CN"/>
              </w:rPr>
              <w:t>365.0</w:t>
            </w:r>
            <w:r>
              <w:rPr>
                <w:rFonts w:hint="eastAsia" w:ascii="宋体" w:hAnsi="宋体"/>
                <w:b w:val="0"/>
                <w:i w:val="0"/>
                <w:color w:val="000000"/>
                <w:sz w:val="20"/>
                <w:u w:val="none"/>
                <w:lang w:val="en-US" w:eastAsia="zh-CN"/>
              </w:rPr>
              <w:t>3</w:t>
            </w:r>
          </w:p>
        </w:tc>
        <w:tc>
          <w:tcPr>
            <w:tcW w:w="1050"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p>
        </w:tc>
        <w:tc>
          <w:tcPr>
            <w:tcW w:w="7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p>
        </w:tc>
        <w:tc>
          <w:tcPr>
            <w:tcW w:w="930"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rPr>
            </w:pPr>
          </w:p>
        </w:tc>
        <w:tc>
          <w:tcPr>
            <w:tcW w:w="904"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rPr>
            </w:pPr>
            <w:r>
              <w:rPr>
                <w:rFonts w:hint="eastAsia" w:ascii="宋体" w:hAnsi="宋体" w:cs="宋体"/>
                <w:color w:val="000000"/>
                <w:kern w:val="0"/>
                <w:sz w:val="20"/>
                <w:szCs w:val="20"/>
              </w:rPr>
              <w:t>22102</w:t>
            </w:r>
          </w:p>
        </w:tc>
        <w:tc>
          <w:tcPr>
            <w:tcW w:w="210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rPr>
            </w:pPr>
            <w:r>
              <w:rPr>
                <w:rFonts w:hint="eastAsia" w:ascii="宋体" w:hAnsi="宋体" w:cs="宋体"/>
                <w:color w:val="000000"/>
                <w:kern w:val="0"/>
                <w:sz w:val="20"/>
                <w:szCs w:val="20"/>
              </w:rPr>
              <w:t>住房改革支出</w:t>
            </w:r>
          </w:p>
        </w:tc>
        <w:tc>
          <w:tcPr>
            <w:tcW w:w="1050"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r>
              <w:rPr>
                <w:rFonts w:hint="eastAsia" w:ascii="宋体" w:hAnsi="宋体" w:eastAsia="宋体"/>
                <w:b w:val="0"/>
                <w:i w:val="0"/>
                <w:color w:val="000000"/>
                <w:sz w:val="20"/>
                <w:u w:val="none"/>
                <w:lang w:val="en-US" w:eastAsia="zh-CN"/>
              </w:rPr>
              <w:t>365.0</w:t>
            </w:r>
            <w:r>
              <w:rPr>
                <w:rFonts w:hint="eastAsia" w:ascii="宋体" w:hAnsi="宋体"/>
                <w:b w:val="0"/>
                <w:i w:val="0"/>
                <w:color w:val="000000"/>
                <w:sz w:val="20"/>
                <w:u w:val="none"/>
                <w:lang w:val="en-US" w:eastAsia="zh-CN"/>
              </w:rPr>
              <w:t>3</w:t>
            </w:r>
          </w:p>
        </w:tc>
        <w:tc>
          <w:tcPr>
            <w:tcW w:w="100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r>
              <w:rPr>
                <w:rFonts w:hint="eastAsia" w:ascii="宋体" w:hAnsi="宋体" w:eastAsia="宋体"/>
                <w:b w:val="0"/>
                <w:i w:val="0"/>
                <w:color w:val="000000"/>
                <w:sz w:val="20"/>
                <w:u w:val="none"/>
                <w:lang w:val="en-US" w:eastAsia="zh-CN"/>
              </w:rPr>
              <w:t>365.0</w:t>
            </w:r>
            <w:r>
              <w:rPr>
                <w:rFonts w:hint="eastAsia" w:ascii="宋体" w:hAnsi="宋体"/>
                <w:b w:val="0"/>
                <w:i w:val="0"/>
                <w:color w:val="000000"/>
                <w:sz w:val="20"/>
                <w:u w:val="none"/>
                <w:lang w:val="en-US" w:eastAsia="zh-CN"/>
              </w:rPr>
              <w:t>3</w:t>
            </w:r>
          </w:p>
        </w:tc>
        <w:tc>
          <w:tcPr>
            <w:tcW w:w="1050"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p>
        </w:tc>
        <w:tc>
          <w:tcPr>
            <w:tcW w:w="7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p>
        </w:tc>
        <w:tc>
          <w:tcPr>
            <w:tcW w:w="930"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rPr>
            </w:pPr>
          </w:p>
        </w:tc>
        <w:tc>
          <w:tcPr>
            <w:tcW w:w="904"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rPr>
            </w:pPr>
            <w:r>
              <w:rPr>
                <w:rFonts w:hint="eastAsia" w:ascii="宋体" w:hAnsi="宋体" w:cs="宋体"/>
                <w:color w:val="000000"/>
                <w:kern w:val="0"/>
                <w:sz w:val="20"/>
                <w:szCs w:val="20"/>
              </w:rPr>
              <w:t>2210201</w:t>
            </w:r>
          </w:p>
        </w:tc>
        <w:tc>
          <w:tcPr>
            <w:tcW w:w="210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rPr>
            </w:pPr>
            <w:r>
              <w:rPr>
                <w:rFonts w:hint="eastAsia" w:ascii="宋体" w:hAnsi="宋体" w:cs="宋体"/>
                <w:color w:val="000000"/>
                <w:kern w:val="0"/>
                <w:sz w:val="20"/>
                <w:szCs w:val="20"/>
              </w:rPr>
              <w:t>住房公积金</w:t>
            </w:r>
          </w:p>
        </w:tc>
        <w:tc>
          <w:tcPr>
            <w:tcW w:w="1050"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r>
              <w:rPr>
                <w:rFonts w:hint="eastAsia" w:ascii="宋体" w:hAnsi="宋体" w:eastAsia="宋体"/>
                <w:b w:val="0"/>
                <w:i w:val="0"/>
                <w:color w:val="000000"/>
                <w:sz w:val="20"/>
                <w:u w:val="none"/>
                <w:lang w:val="en-US" w:eastAsia="zh-CN"/>
              </w:rPr>
              <w:t>266.77</w:t>
            </w:r>
          </w:p>
        </w:tc>
        <w:tc>
          <w:tcPr>
            <w:tcW w:w="100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r>
              <w:rPr>
                <w:rFonts w:hint="eastAsia" w:ascii="宋体" w:hAnsi="宋体" w:eastAsia="宋体"/>
                <w:b w:val="0"/>
                <w:i w:val="0"/>
                <w:color w:val="000000"/>
                <w:sz w:val="20"/>
                <w:u w:val="none"/>
                <w:lang w:val="en-US" w:eastAsia="zh-CN"/>
              </w:rPr>
              <w:t>266.77</w:t>
            </w:r>
          </w:p>
        </w:tc>
        <w:tc>
          <w:tcPr>
            <w:tcW w:w="1050"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p>
        </w:tc>
        <w:tc>
          <w:tcPr>
            <w:tcW w:w="7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p>
        </w:tc>
        <w:tc>
          <w:tcPr>
            <w:tcW w:w="930"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rPr>
            </w:pPr>
          </w:p>
        </w:tc>
        <w:tc>
          <w:tcPr>
            <w:tcW w:w="904"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rPr>
            </w:pPr>
            <w:r>
              <w:rPr>
                <w:rFonts w:hint="eastAsia" w:ascii="宋体" w:hAnsi="宋体" w:cs="宋体"/>
                <w:color w:val="000000"/>
                <w:kern w:val="0"/>
                <w:sz w:val="20"/>
                <w:szCs w:val="20"/>
              </w:rPr>
              <w:t>2210202</w:t>
            </w:r>
          </w:p>
        </w:tc>
        <w:tc>
          <w:tcPr>
            <w:tcW w:w="210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rPr>
            </w:pPr>
            <w:r>
              <w:rPr>
                <w:rFonts w:hint="eastAsia" w:ascii="宋体" w:hAnsi="宋体" w:cs="宋体"/>
                <w:color w:val="000000"/>
                <w:kern w:val="0"/>
                <w:sz w:val="20"/>
                <w:szCs w:val="20"/>
              </w:rPr>
              <w:t>提租补贴</w:t>
            </w:r>
          </w:p>
        </w:tc>
        <w:tc>
          <w:tcPr>
            <w:tcW w:w="1050"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r>
              <w:rPr>
                <w:rFonts w:hint="eastAsia" w:ascii="宋体" w:hAnsi="宋体" w:eastAsia="宋体"/>
                <w:b w:val="0"/>
                <w:i w:val="0"/>
                <w:color w:val="000000"/>
                <w:sz w:val="20"/>
                <w:u w:val="none"/>
                <w:lang w:val="en-US" w:eastAsia="zh-CN"/>
              </w:rPr>
              <w:t>98.2</w:t>
            </w:r>
            <w:r>
              <w:rPr>
                <w:rFonts w:hint="eastAsia" w:ascii="宋体" w:hAnsi="宋体"/>
                <w:b w:val="0"/>
                <w:i w:val="0"/>
                <w:color w:val="000000"/>
                <w:sz w:val="20"/>
                <w:u w:val="none"/>
                <w:lang w:val="en-US" w:eastAsia="zh-CN"/>
              </w:rPr>
              <w:t>6</w:t>
            </w:r>
          </w:p>
        </w:tc>
        <w:tc>
          <w:tcPr>
            <w:tcW w:w="100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r>
              <w:rPr>
                <w:rFonts w:hint="eastAsia" w:ascii="宋体" w:hAnsi="宋体" w:eastAsia="宋体"/>
                <w:b w:val="0"/>
                <w:i w:val="0"/>
                <w:color w:val="000000"/>
                <w:sz w:val="20"/>
                <w:u w:val="none"/>
                <w:lang w:val="en-US" w:eastAsia="zh-CN"/>
              </w:rPr>
              <w:t>98.2</w:t>
            </w:r>
            <w:r>
              <w:rPr>
                <w:rFonts w:hint="eastAsia" w:ascii="宋体" w:hAnsi="宋体"/>
                <w:b w:val="0"/>
                <w:i w:val="0"/>
                <w:color w:val="000000"/>
                <w:sz w:val="20"/>
                <w:u w:val="none"/>
                <w:lang w:val="en-US" w:eastAsia="zh-CN"/>
              </w:rPr>
              <w:t>6</w:t>
            </w:r>
          </w:p>
        </w:tc>
        <w:tc>
          <w:tcPr>
            <w:tcW w:w="1050"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u w:val="none"/>
                <w:lang w:val="en-US" w:eastAsia="zh-CN"/>
              </w:rPr>
            </w:pPr>
          </w:p>
        </w:tc>
        <w:tc>
          <w:tcPr>
            <w:tcW w:w="75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p>
        </w:tc>
        <w:tc>
          <w:tcPr>
            <w:tcW w:w="930"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rPr>
            </w:pPr>
          </w:p>
        </w:tc>
        <w:tc>
          <w:tcPr>
            <w:tcW w:w="904"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2106" w:type="dxa"/>
            <w:tcBorders>
              <w:top w:val="nil"/>
              <w:left w:val="nil"/>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    合      计</w:t>
            </w:r>
          </w:p>
        </w:tc>
        <w:tc>
          <w:tcPr>
            <w:tcW w:w="105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0"/>
                <w:szCs w:val="20"/>
              </w:rPr>
            </w:pPr>
            <w:r>
              <w:rPr>
                <w:rFonts w:hint="eastAsia" w:ascii="宋体" w:hAnsi="宋体" w:cs="宋体"/>
                <w:b/>
                <w:bCs/>
                <w:color w:val="000000"/>
                <w:kern w:val="0"/>
                <w:sz w:val="20"/>
                <w:szCs w:val="20"/>
                <w:highlight w:val="none"/>
                <w:lang w:val="en-US" w:eastAsia="zh-CN"/>
              </w:rPr>
              <w:t>7818.26</w:t>
            </w:r>
          </w:p>
        </w:tc>
        <w:tc>
          <w:tcPr>
            <w:tcW w:w="1005"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0"/>
                <w:szCs w:val="20"/>
              </w:rPr>
            </w:pPr>
            <w:r>
              <w:rPr>
                <w:rFonts w:hint="eastAsia" w:ascii="宋体" w:hAnsi="宋体" w:cs="宋体"/>
                <w:b/>
                <w:bCs/>
                <w:color w:val="000000"/>
                <w:kern w:val="0"/>
                <w:sz w:val="20"/>
                <w:szCs w:val="20"/>
                <w:lang w:val="en-US" w:eastAsia="zh-CN"/>
              </w:rPr>
              <w:t>5381.85</w:t>
            </w:r>
          </w:p>
        </w:tc>
        <w:tc>
          <w:tcPr>
            <w:tcW w:w="105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0"/>
                <w:szCs w:val="20"/>
              </w:rPr>
            </w:pPr>
            <w:r>
              <w:rPr>
                <w:rFonts w:hint="eastAsia" w:ascii="宋体" w:hAnsi="宋体" w:cs="宋体"/>
                <w:b/>
                <w:bCs/>
                <w:color w:val="000000"/>
                <w:kern w:val="0"/>
                <w:sz w:val="20"/>
                <w:szCs w:val="20"/>
                <w:lang w:val="en-US" w:eastAsia="zh-CN"/>
              </w:rPr>
              <w:t>2436.41</w:t>
            </w:r>
          </w:p>
        </w:tc>
        <w:tc>
          <w:tcPr>
            <w:tcW w:w="751" w:type="dxa"/>
            <w:tcBorders>
              <w:top w:val="nil"/>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30" w:type="dxa"/>
            <w:tcBorders>
              <w:top w:val="nil"/>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04" w:type="dxa"/>
            <w:tcBorders>
              <w:top w:val="nil"/>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bl>
    <w:p/>
    <w:p/>
    <w:p/>
    <w:p/>
    <w:p/>
    <w:p/>
    <w:p/>
    <w:p/>
    <w:p/>
    <w:p>
      <w:pPr>
        <w:rPr>
          <w:rFonts w:ascii="宋体" w:hAnsi="宋体" w:cs="宋体"/>
          <w:kern w:val="0"/>
          <w:sz w:val="20"/>
          <w:szCs w:val="20"/>
        </w:rPr>
      </w:pPr>
      <w:r>
        <w:rPr>
          <w:rFonts w:hint="eastAsia" w:ascii="宋体" w:hAnsi="宋体" w:cs="宋体"/>
          <w:kern w:val="0"/>
          <w:sz w:val="20"/>
          <w:szCs w:val="20"/>
        </w:rPr>
        <w:t xml:space="preserve">                                                               单位公开表4</w:t>
      </w:r>
    </w:p>
    <w:p>
      <w:pPr>
        <w:widowControl/>
        <w:ind w:firstLine="160" w:firstLineChars="50"/>
        <w:rPr>
          <w:rFonts w:ascii="华文中宋" w:hAnsi="华文中宋" w:eastAsia="华文中宋" w:cs="宋体"/>
          <w:b/>
          <w:bCs/>
          <w:kern w:val="0"/>
          <w:sz w:val="30"/>
          <w:szCs w:val="30"/>
        </w:rPr>
      </w:pPr>
      <w:r>
        <w:rPr>
          <w:rFonts w:hint="eastAsia" w:ascii="华文中宋" w:hAnsi="华文中宋" w:eastAsia="华文中宋" w:cs="宋体"/>
          <w:b/>
          <w:bCs/>
          <w:kern w:val="0"/>
          <w:sz w:val="32"/>
          <w:szCs w:val="32"/>
          <w:lang w:val="en-US" w:eastAsia="zh-CN"/>
        </w:rPr>
        <w:t xml:space="preserve">   </w:t>
      </w:r>
      <w:r>
        <w:rPr>
          <w:rFonts w:hint="eastAsia" w:ascii="华文中宋" w:hAnsi="华文中宋" w:eastAsia="华文中宋" w:cs="宋体"/>
          <w:b/>
          <w:bCs/>
          <w:kern w:val="0"/>
          <w:sz w:val="32"/>
          <w:szCs w:val="32"/>
          <w:lang w:eastAsia="zh-CN"/>
        </w:rPr>
        <w:t>安徽芜湖技师学院</w:t>
      </w:r>
      <w:r>
        <w:rPr>
          <w:rFonts w:hint="eastAsia" w:ascii="华文中宋" w:hAnsi="华文中宋" w:eastAsia="华文中宋" w:cs="宋体"/>
          <w:b/>
          <w:bCs/>
          <w:kern w:val="0"/>
          <w:sz w:val="30"/>
          <w:szCs w:val="30"/>
          <w:lang w:eastAsia="zh-CN"/>
        </w:rPr>
        <w:t>2023</w:t>
      </w:r>
      <w:r>
        <w:rPr>
          <w:rFonts w:hint="eastAsia" w:ascii="华文中宋" w:hAnsi="华文中宋" w:eastAsia="华文中宋" w:cs="宋体"/>
          <w:b/>
          <w:bCs/>
          <w:kern w:val="0"/>
          <w:sz w:val="30"/>
          <w:szCs w:val="30"/>
        </w:rPr>
        <w:t>年财政拨款收支总表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4"/>
        <w:tblW w:w="83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18"/>
        <w:gridCol w:w="1059"/>
        <w:gridCol w:w="3468"/>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37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收      入</w:t>
            </w:r>
          </w:p>
        </w:tc>
        <w:tc>
          <w:tcPr>
            <w:tcW w:w="456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w:t>
            </w:r>
          </w:p>
        </w:tc>
        <w:tc>
          <w:tcPr>
            <w:tcW w:w="1059"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预算数</w:t>
            </w:r>
          </w:p>
        </w:tc>
        <w:tc>
          <w:tcPr>
            <w:tcW w:w="3468"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w:t>
            </w:r>
          </w:p>
        </w:tc>
        <w:tc>
          <w:tcPr>
            <w:tcW w:w="1095"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一、本年收入</w:t>
            </w:r>
          </w:p>
        </w:tc>
        <w:tc>
          <w:tcPr>
            <w:tcW w:w="1059"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default" w:ascii="宋体" w:hAnsi="宋体" w:eastAsia="宋体"/>
                <w:b w:val="0"/>
                <w:i w:val="0"/>
                <w:color w:val="000000"/>
                <w:sz w:val="20"/>
                <w:u w:val="none"/>
                <w:lang w:eastAsia="zh-CN"/>
              </w:rPr>
              <w:t>7818.26</w:t>
            </w:r>
          </w:p>
        </w:tc>
        <w:tc>
          <w:tcPr>
            <w:tcW w:w="346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一、本年支出</w:t>
            </w:r>
          </w:p>
        </w:tc>
        <w:tc>
          <w:tcPr>
            <w:tcW w:w="109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default" w:ascii="宋体" w:hAnsi="宋体" w:eastAsia="宋体"/>
                <w:b w:val="0"/>
                <w:i w:val="0"/>
                <w:color w:val="000000"/>
                <w:sz w:val="20"/>
                <w:highlight w:val="none"/>
                <w:u w:val="none"/>
                <w:lang w:eastAsia="zh-CN"/>
              </w:rPr>
              <w:t>7818.2</w:t>
            </w:r>
            <w:r>
              <w:rPr>
                <w:rFonts w:hint="eastAsia" w:ascii="宋体" w:hAnsi="宋体"/>
                <w:b w:val="0"/>
                <w:i w:val="0"/>
                <w:color w:val="000000"/>
                <w:sz w:val="20"/>
                <w:highlight w:val="none"/>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（一）一般公共预算拨款</w:t>
            </w:r>
          </w:p>
        </w:tc>
        <w:tc>
          <w:tcPr>
            <w:tcW w:w="1059"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default" w:ascii="宋体" w:hAnsi="宋体" w:eastAsia="宋体"/>
                <w:b w:val="0"/>
                <w:i w:val="0"/>
                <w:color w:val="000000"/>
                <w:sz w:val="20"/>
                <w:u w:val="none"/>
                <w:lang w:eastAsia="zh-CN"/>
              </w:rPr>
              <w:t>7818.26</w:t>
            </w:r>
          </w:p>
        </w:tc>
        <w:tc>
          <w:tcPr>
            <w:tcW w:w="346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（一）一般公共服务支出</w:t>
            </w:r>
          </w:p>
        </w:tc>
        <w:tc>
          <w:tcPr>
            <w:tcW w:w="109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（二）政府性基金预算拨款</w:t>
            </w:r>
          </w:p>
        </w:tc>
        <w:tc>
          <w:tcPr>
            <w:tcW w:w="1059"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（二）外交支出</w:t>
            </w:r>
          </w:p>
        </w:tc>
        <w:tc>
          <w:tcPr>
            <w:tcW w:w="109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（三）国有资本经营预算拨款</w:t>
            </w:r>
          </w:p>
        </w:tc>
        <w:tc>
          <w:tcPr>
            <w:tcW w:w="1059"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（三）国防支出</w:t>
            </w:r>
          </w:p>
        </w:tc>
        <w:tc>
          <w:tcPr>
            <w:tcW w:w="109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059"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（四）公共安全支出</w:t>
            </w:r>
          </w:p>
        </w:tc>
        <w:tc>
          <w:tcPr>
            <w:tcW w:w="109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二、上年结转</w:t>
            </w:r>
          </w:p>
        </w:tc>
        <w:tc>
          <w:tcPr>
            <w:tcW w:w="1059"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（五）教育支出</w:t>
            </w:r>
          </w:p>
        </w:tc>
        <w:tc>
          <w:tcPr>
            <w:tcW w:w="1095"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default" w:ascii="宋体" w:hAnsi="宋体" w:eastAsia="宋体"/>
                <w:b w:val="0"/>
                <w:i w:val="0"/>
                <w:color w:val="000000"/>
                <w:sz w:val="20"/>
                <w:u w:val="none"/>
                <w:lang w:eastAsia="zh-CN"/>
              </w:rPr>
              <w:t>6383.</w:t>
            </w:r>
            <w:r>
              <w:rPr>
                <w:rFonts w:hint="eastAsia" w:ascii="宋体" w:hAnsi="宋体"/>
                <w:b w:val="0"/>
                <w:i w:val="0"/>
                <w:color w:val="000000"/>
                <w:sz w:val="20"/>
                <w:u w:val="none"/>
                <w:lang w:val="en-US" w:eastAsia="zh-CN"/>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（一）一般公共预算拨款</w:t>
            </w:r>
          </w:p>
        </w:tc>
        <w:tc>
          <w:tcPr>
            <w:tcW w:w="1059"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（六）科学技术支出</w:t>
            </w:r>
          </w:p>
        </w:tc>
        <w:tc>
          <w:tcPr>
            <w:tcW w:w="109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（二）政府性基金预算拨款</w:t>
            </w:r>
          </w:p>
        </w:tc>
        <w:tc>
          <w:tcPr>
            <w:tcW w:w="1059"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（七）文化旅游体育与传媒支出</w:t>
            </w:r>
          </w:p>
        </w:tc>
        <w:tc>
          <w:tcPr>
            <w:tcW w:w="109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（三）国有资本经营预算拨款</w:t>
            </w:r>
          </w:p>
        </w:tc>
        <w:tc>
          <w:tcPr>
            <w:tcW w:w="1059"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（八）社会保障和就业支出</w:t>
            </w:r>
          </w:p>
        </w:tc>
        <w:tc>
          <w:tcPr>
            <w:tcW w:w="1095" w:type="dxa"/>
            <w:tcBorders>
              <w:top w:val="nil"/>
              <w:left w:val="single" w:color="auto" w:sz="4" w:space="0"/>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default" w:ascii="宋体" w:hAnsi="宋体" w:eastAsia="宋体"/>
                <w:b w:val="0"/>
                <w:i w:val="0"/>
                <w:color w:val="000000"/>
                <w:sz w:val="20"/>
                <w:u w:val="none"/>
                <w:lang w:eastAsia="zh-CN"/>
              </w:rPr>
              <w:t>852.82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（九）卫生健康支出</w:t>
            </w:r>
          </w:p>
        </w:tc>
        <w:tc>
          <w:tcPr>
            <w:tcW w:w="1095" w:type="dxa"/>
            <w:tcBorders>
              <w:top w:val="nil"/>
              <w:left w:val="single" w:color="auto" w:sz="4" w:space="0"/>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default" w:ascii="宋体" w:hAnsi="宋体" w:eastAsia="宋体"/>
                <w:b w:val="0"/>
                <w:i w:val="0"/>
                <w:color w:val="000000"/>
                <w:sz w:val="20"/>
                <w:u w:val="none"/>
                <w:lang w:eastAsia="zh-CN"/>
              </w:rPr>
              <w:t>216.86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（十）节能环保支出</w:t>
            </w:r>
          </w:p>
        </w:tc>
        <w:tc>
          <w:tcPr>
            <w:tcW w:w="109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（十一）城乡社区支出</w:t>
            </w:r>
          </w:p>
        </w:tc>
        <w:tc>
          <w:tcPr>
            <w:tcW w:w="109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（十二）农林水支出</w:t>
            </w:r>
          </w:p>
        </w:tc>
        <w:tc>
          <w:tcPr>
            <w:tcW w:w="109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（十三）交通运输支出</w:t>
            </w:r>
          </w:p>
        </w:tc>
        <w:tc>
          <w:tcPr>
            <w:tcW w:w="109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（十四）资源勘探工业信息等支出</w:t>
            </w:r>
          </w:p>
        </w:tc>
        <w:tc>
          <w:tcPr>
            <w:tcW w:w="109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（十五）商业服务业等支出</w:t>
            </w:r>
          </w:p>
        </w:tc>
        <w:tc>
          <w:tcPr>
            <w:tcW w:w="109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（十六）金融支出</w:t>
            </w:r>
          </w:p>
        </w:tc>
        <w:tc>
          <w:tcPr>
            <w:tcW w:w="109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（十七）援助其他地区支出</w:t>
            </w:r>
          </w:p>
        </w:tc>
        <w:tc>
          <w:tcPr>
            <w:tcW w:w="109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（十八）自然资源海洋气象等支出</w:t>
            </w:r>
          </w:p>
        </w:tc>
        <w:tc>
          <w:tcPr>
            <w:tcW w:w="109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（十九）住房保障支出</w:t>
            </w:r>
          </w:p>
        </w:tc>
        <w:tc>
          <w:tcPr>
            <w:tcW w:w="1095"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default" w:ascii="宋体" w:hAnsi="宋体" w:eastAsia="宋体"/>
                <w:b w:val="0"/>
                <w:i w:val="0"/>
                <w:color w:val="000000"/>
                <w:sz w:val="20"/>
                <w:u w:val="none"/>
                <w:lang w:eastAsia="zh-CN"/>
              </w:rPr>
              <w:t>365.03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（二十）粮油物资储备支出</w:t>
            </w:r>
          </w:p>
        </w:tc>
        <w:tc>
          <w:tcPr>
            <w:tcW w:w="109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（二十一）灾害防治及应急管理支出</w:t>
            </w:r>
          </w:p>
        </w:tc>
        <w:tc>
          <w:tcPr>
            <w:tcW w:w="109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（二十二）预备费</w:t>
            </w:r>
          </w:p>
        </w:tc>
        <w:tc>
          <w:tcPr>
            <w:tcW w:w="109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（二十三）其他支出</w:t>
            </w:r>
          </w:p>
        </w:tc>
        <w:tc>
          <w:tcPr>
            <w:tcW w:w="109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（二十四）转移性支出</w:t>
            </w:r>
          </w:p>
        </w:tc>
        <w:tc>
          <w:tcPr>
            <w:tcW w:w="109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（二十五）债务还本支出</w:t>
            </w:r>
          </w:p>
        </w:tc>
        <w:tc>
          <w:tcPr>
            <w:tcW w:w="109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（二十六）债务付息支出</w:t>
            </w:r>
          </w:p>
        </w:tc>
        <w:tc>
          <w:tcPr>
            <w:tcW w:w="109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（二十七）债务发行费用支出</w:t>
            </w:r>
          </w:p>
        </w:tc>
        <w:tc>
          <w:tcPr>
            <w:tcW w:w="109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二、年终结转结余</w:t>
            </w:r>
          </w:p>
        </w:tc>
        <w:tc>
          <w:tcPr>
            <w:tcW w:w="109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（一）一般公共预算结转结余</w:t>
            </w:r>
          </w:p>
        </w:tc>
        <w:tc>
          <w:tcPr>
            <w:tcW w:w="109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（二）政府性基金预算结转结余</w:t>
            </w:r>
          </w:p>
        </w:tc>
        <w:tc>
          <w:tcPr>
            <w:tcW w:w="109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（三）国有资本经营预算结转结余</w:t>
            </w:r>
          </w:p>
        </w:tc>
        <w:tc>
          <w:tcPr>
            <w:tcW w:w="109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9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收    入    总    计</w:t>
            </w:r>
          </w:p>
        </w:tc>
        <w:tc>
          <w:tcPr>
            <w:tcW w:w="1059"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default" w:ascii="宋体" w:hAnsi="宋体" w:eastAsia="宋体"/>
                <w:b w:val="0"/>
                <w:i w:val="0"/>
                <w:color w:val="000000"/>
                <w:sz w:val="20"/>
                <w:u w:val="none"/>
                <w:lang w:eastAsia="zh-CN"/>
              </w:rPr>
              <w:t>7818.26</w:t>
            </w:r>
          </w:p>
        </w:tc>
        <w:tc>
          <w:tcPr>
            <w:tcW w:w="3468"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支    出    总    计</w:t>
            </w:r>
          </w:p>
        </w:tc>
        <w:tc>
          <w:tcPr>
            <w:tcW w:w="1095"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highlight w:val="red"/>
              </w:rPr>
            </w:pPr>
            <w:r>
              <w:rPr>
                <w:rFonts w:hint="default" w:ascii="宋体" w:hAnsi="宋体" w:eastAsia="宋体"/>
                <w:b w:val="0"/>
                <w:i w:val="0"/>
                <w:color w:val="000000"/>
                <w:sz w:val="20"/>
                <w:u w:val="none"/>
                <w:lang w:eastAsia="zh-CN"/>
              </w:rPr>
              <w:t>7818.2</w:t>
            </w:r>
            <w:r>
              <w:rPr>
                <w:rFonts w:hint="eastAsia" w:ascii="宋体" w:hAnsi="宋体"/>
                <w:b w:val="0"/>
                <w:i w:val="0"/>
                <w:color w:val="000000"/>
                <w:sz w:val="20"/>
                <w:u w:val="none"/>
                <w:lang w:val="en-US" w:eastAsia="zh-CN"/>
              </w:rPr>
              <w:t>6</w:t>
            </w:r>
          </w:p>
        </w:tc>
      </w:tr>
    </w:tbl>
    <w:p>
      <w:pPr>
        <w:ind w:firstLine="6300" w:firstLineChars="3150"/>
        <w:rPr>
          <w:rFonts w:ascii="宋体" w:hAnsi="宋体" w:cs="宋体"/>
          <w:kern w:val="0"/>
          <w:sz w:val="20"/>
          <w:szCs w:val="20"/>
        </w:rPr>
      </w:pPr>
    </w:p>
    <w:p>
      <w:pPr>
        <w:rPr>
          <w:rFonts w:ascii="宋体" w:hAnsi="宋体" w:cs="宋体"/>
          <w:kern w:val="0"/>
          <w:sz w:val="20"/>
          <w:szCs w:val="20"/>
        </w:rPr>
      </w:pPr>
    </w:p>
    <w:p>
      <w:pPr>
        <w:ind w:firstLine="6300" w:firstLineChars="3150"/>
        <w:rPr>
          <w:rFonts w:ascii="宋体" w:hAnsi="宋体" w:cs="宋体"/>
          <w:kern w:val="0"/>
          <w:sz w:val="20"/>
          <w:szCs w:val="20"/>
        </w:rPr>
      </w:pPr>
      <w:r>
        <w:rPr>
          <w:rFonts w:hint="eastAsia" w:ascii="宋体" w:hAnsi="宋体" w:cs="宋体"/>
          <w:kern w:val="0"/>
          <w:sz w:val="20"/>
          <w:szCs w:val="20"/>
        </w:rPr>
        <w:t>单位公开表5</w:t>
      </w:r>
    </w:p>
    <w:p>
      <w:pPr>
        <w:widowControl/>
        <w:jc w:val="center"/>
        <w:rPr>
          <w:rFonts w:ascii="华文中宋" w:hAnsi="华文中宋" w:eastAsia="华文中宋" w:cs="宋体"/>
          <w:b/>
          <w:bCs/>
          <w:kern w:val="0"/>
          <w:sz w:val="28"/>
          <w:szCs w:val="28"/>
        </w:rPr>
      </w:pPr>
      <w:r>
        <w:rPr>
          <w:rFonts w:hint="eastAsia" w:ascii="华文中宋" w:hAnsi="华文中宋" w:eastAsia="华文中宋" w:cs="宋体"/>
          <w:b/>
          <w:bCs/>
          <w:kern w:val="0"/>
          <w:sz w:val="32"/>
          <w:szCs w:val="32"/>
          <w:lang w:val="en-US" w:eastAsia="zh-CN"/>
        </w:rPr>
        <w:t xml:space="preserve"> </w:t>
      </w:r>
      <w:r>
        <w:rPr>
          <w:rFonts w:hint="eastAsia" w:ascii="华文中宋" w:hAnsi="华文中宋" w:eastAsia="华文中宋" w:cs="宋体"/>
          <w:b/>
          <w:bCs/>
          <w:kern w:val="0"/>
          <w:sz w:val="32"/>
          <w:szCs w:val="32"/>
          <w:lang w:eastAsia="zh-CN"/>
        </w:rPr>
        <w:t>安徽芜湖技师学院</w:t>
      </w:r>
      <w:r>
        <w:rPr>
          <w:rFonts w:hint="eastAsia" w:ascii="华文中宋" w:hAnsi="华文中宋" w:eastAsia="华文中宋" w:cs="宋体"/>
          <w:b/>
          <w:bCs/>
          <w:kern w:val="0"/>
          <w:sz w:val="28"/>
          <w:szCs w:val="28"/>
          <w:lang w:eastAsia="zh-CN"/>
        </w:rPr>
        <w:t>2023</w:t>
      </w:r>
      <w:r>
        <w:rPr>
          <w:rFonts w:hint="eastAsia" w:ascii="华文中宋" w:hAnsi="华文中宋" w:eastAsia="华文中宋" w:cs="宋体"/>
          <w:b/>
          <w:bCs/>
          <w:kern w:val="0"/>
          <w:sz w:val="28"/>
          <w:szCs w:val="28"/>
        </w:rPr>
        <w:t>年一般公共预算支出表</w:t>
      </w:r>
    </w:p>
    <w:tbl>
      <w:tblPr>
        <w:tblStyle w:val="4"/>
        <w:tblpPr w:leftFromText="180" w:rightFromText="180" w:vertAnchor="text" w:horzAnchor="page" w:tblpX="1240" w:tblpY="309"/>
        <w:tblOverlap w:val="never"/>
        <w:tblW w:w="10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85"/>
        <w:gridCol w:w="2947"/>
        <w:gridCol w:w="1077"/>
        <w:gridCol w:w="1013"/>
        <w:gridCol w:w="1159"/>
        <w:gridCol w:w="1235"/>
        <w:gridCol w:w="11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1585"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2947"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1077"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3407"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基本支出</w:t>
            </w:r>
          </w:p>
        </w:tc>
        <w:tc>
          <w:tcPr>
            <w:tcW w:w="1184"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58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2"/>
              </w:rPr>
            </w:pPr>
          </w:p>
        </w:tc>
        <w:tc>
          <w:tcPr>
            <w:tcW w:w="2947"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2"/>
              </w:rPr>
            </w:pPr>
          </w:p>
        </w:tc>
        <w:tc>
          <w:tcPr>
            <w:tcW w:w="10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rPr>
            </w:pPr>
          </w:p>
        </w:tc>
        <w:tc>
          <w:tcPr>
            <w:tcW w:w="1013"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小计</w:t>
            </w:r>
          </w:p>
        </w:tc>
        <w:tc>
          <w:tcPr>
            <w:tcW w:w="1159"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人员经费</w:t>
            </w:r>
          </w:p>
        </w:tc>
        <w:tc>
          <w:tcPr>
            <w:tcW w:w="1235"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公用经费</w:t>
            </w:r>
          </w:p>
        </w:tc>
        <w:tc>
          <w:tcPr>
            <w:tcW w:w="1184"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205</w:t>
            </w:r>
          </w:p>
        </w:tc>
        <w:tc>
          <w:tcPr>
            <w:tcW w:w="2947" w:type="dxa"/>
            <w:tcBorders>
              <w:top w:val="single" w:color="auto" w:sz="4" w:space="0"/>
              <w:left w:val="nil"/>
              <w:bottom w:val="single" w:color="auto" w:sz="4" w:space="0"/>
              <w:right w:val="single" w:color="auto" w:sz="4" w:space="0"/>
            </w:tcBorders>
            <w:vAlign w:val="center"/>
          </w:tcPr>
          <w:p>
            <w:pPr>
              <w:widowControl/>
              <w:jc w:val="both"/>
              <w:rPr>
                <w:rFonts w:ascii="宋体" w:hAnsi="宋体" w:eastAsia="宋体" w:cs="宋体"/>
                <w:color w:val="000000"/>
                <w:kern w:val="0"/>
                <w:sz w:val="22"/>
              </w:rPr>
            </w:pPr>
            <w:r>
              <w:rPr>
                <w:rFonts w:hint="eastAsia" w:ascii="宋体" w:hAnsi="宋体" w:cs="宋体"/>
                <w:color w:val="000000"/>
                <w:kern w:val="0"/>
                <w:sz w:val="20"/>
                <w:szCs w:val="20"/>
              </w:rPr>
              <w:t>教育支出</w:t>
            </w:r>
          </w:p>
        </w:tc>
        <w:tc>
          <w:tcPr>
            <w:tcW w:w="107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6383.5</w:t>
            </w:r>
            <w:r>
              <w:rPr>
                <w:rFonts w:hint="eastAsia" w:ascii="宋体" w:hAnsi="宋体"/>
                <w:b w:val="0"/>
                <w:i w:val="0"/>
                <w:color w:val="000000"/>
                <w:sz w:val="20"/>
                <w:szCs w:val="20"/>
                <w:u w:val="none"/>
                <w:lang w:val="en-US" w:eastAsia="zh-CN"/>
              </w:rPr>
              <w:t>5</w:t>
            </w:r>
          </w:p>
        </w:tc>
        <w:tc>
          <w:tcPr>
            <w:tcW w:w="1013"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auto"/>
                <w:kern w:val="0"/>
                <w:sz w:val="20"/>
                <w:szCs w:val="20"/>
              </w:rPr>
            </w:pPr>
            <w:r>
              <w:rPr>
                <w:rFonts w:hint="eastAsia" w:ascii="宋体" w:hAnsi="宋体" w:cs="宋体"/>
                <w:color w:val="auto"/>
                <w:kern w:val="0"/>
                <w:sz w:val="20"/>
                <w:szCs w:val="20"/>
                <w:lang w:val="en-US" w:eastAsia="zh-CN"/>
              </w:rPr>
              <w:t>3947.14</w:t>
            </w:r>
          </w:p>
        </w:tc>
        <w:tc>
          <w:tcPr>
            <w:tcW w:w="1159"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3065.74</w:t>
            </w:r>
          </w:p>
        </w:tc>
        <w:tc>
          <w:tcPr>
            <w:tcW w:w="1235"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lang w:val="en-US"/>
              </w:rPr>
            </w:pPr>
            <w:r>
              <w:rPr>
                <w:rFonts w:hint="eastAsia" w:ascii="宋体" w:hAnsi="宋体"/>
                <w:b w:val="0"/>
                <w:i w:val="0"/>
                <w:color w:val="000000"/>
                <w:sz w:val="20"/>
                <w:szCs w:val="20"/>
                <w:u w:val="none"/>
                <w:lang w:val="en-US" w:eastAsia="zh-CN"/>
              </w:rPr>
              <w:t>881.4</w:t>
            </w:r>
          </w:p>
        </w:tc>
        <w:tc>
          <w:tcPr>
            <w:tcW w:w="1184"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default" w:ascii="宋体" w:hAnsi="宋体" w:cs="宋体"/>
                <w:color w:val="auto"/>
                <w:kern w:val="0"/>
                <w:sz w:val="20"/>
                <w:szCs w:val="20"/>
                <w:lang w:val="en-US" w:eastAsia="zh-CN"/>
              </w:rPr>
            </w:pPr>
            <w:r>
              <w:rPr>
                <w:rFonts w:hint="default" w:ascii="宋体" w:hAnsi="宋体" w:cs="宋体"/>
                <w:color w:val="auto"/>
                <w:kern w:val="0"/>
                <w:sz w:val="20"/>
                <w:szCs w:val="20"/>
                <w:lang w:val="en-US" w:eastAsia="zh-CN"/>
              </w:rPr>
              <w:t>2436.41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158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20503</w:t>
            </w:r>
          </w:p>
        </w:tc>
        <w:tc>
          <w:tcPr>
            <w:tcW w:w="2947" w:type="dxa"/>
            <w:tcBorders>
              <w:top w:val="nil"/>
              <w:left w:val="nil"/>
              <w:bottom w:val="single" w:color="auto" w:sz="4" w:space="0"/>
              <w:right w:val="single" w:color="auto" w:sz="4" w:space="0"/>
            </w:tcBorders>
            <w:vAlign w:val="center"/>
          </w:tcPr>
          <w:p>
            <w:pPr>
              <w:widowControl/>
              <w:ind w:firstLine="200" w:firstLineChars="100"/>
              <w:jc w:val="both"/>
              <w:rPr>
                <w:rFonts w:ascii="宋体" w:hAnsi="宋体" w:eastAsia="宋体" w:cs="宋体"/>
                <w:color w:val="000000"/>
                <w:kern w:val="0"/>
                <w:sz w:val="22"/>
              </w:rPr>
            </w:pPr>
            <w:r>
              <w:rPr>
                <w:rFonts w:hint="eastAsia" w:ascii="宋体" w:hAnsi="宋体" w:cs="宋体"/>
                <w:color w:val="000000"/>
                <w:kern w:val="0"/>
                <w:sz w:val="20"/>
                <w:szCs w:val="20"/>
              </w:rPr>
              <w:t>职业教育</w:t>
            </w:r>
          </w:p>
        </w:tc>
        <w:tc>
          <w:tcPr>
            <w:tcW w:w="107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6383.5</w:t>
            </w:r>
            <w:r>
              <w:rPr>
                <w:rFonts w:hint="eastAsia" w:ascii="宋体" w:hAnsi="宋体"/>
                <w:b w:val="0"/>
                <w:i w:val="0"/>
                <w:color w:val="000000"/>
                <w:sz w:val="20"/>
                <w:szCs w:val="20"/>
                <w:u w:val="none"/>
                <w:lang w:val="en-US" w:eastAsia="zh-CN"/>
              </w:rPr>
              <w:t>5</w:t>
            </w:r>
          </w:p>
        </w:tc>
        <w:tc>
          <w:tcPr>
            <w:tcW w:w="1013"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auto"/>
                <w:kern w:val="0"/>
                <w:sz w:val="20"/>
                <w:szCs w:val="20"/>
              </w:rPr>
            </w:pPr>
            <w:r>
              <w:rPr>
                <w:rFonts w:hint="eastAsia" w:ascii="宋体" w:hAnsi="宋体" w:cs="宋体"/>
                <w:color w:val="auto"/>
                <w:kern w:val="0"/>
                <w:sz w:val="20"/>
                <w:szCs w:val="20"/>
                <w:lang w:val="en-US" w:eastAsia="zh-CN"/>
              </w:rPr>
              <w:t>3947.14</w:t>
            </w:r>
          </w:p>
        </w:tc>
        <w:tc>
          <w:tcPr>
            <w:tcW w:w="1159"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auto"/>
                <w:kern w:val="0"/>
                <w:sz w:val="20"/>
                <w:szCs w:val="20"/>
              </w:rPr>
            </w:pPr>
            <w:r>
              <w:rPr>
                <w:rFonts w:hint="eastAsia" w:ascii="宋体" w:hAnsi="宋体" w:cs="宋体"/>
                <w:color w:val="auto"/>
                <w:kern w:val="0"/>
                <w:sz w:val="20"/>
                <w:szCs w:val="20"/>
                <w:lang w:val="en-US" w:eastAsia="zh-CN"/>
              </w:rPr>
              <w:t>3065.74</w:t>
            </w:r>
          </w:p>
        </w:tc>
        <w:tc>
          <w:tcPr>
            <w:tcW w:w="1235"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eastAsia" w:ascii="宋体" w:hAnsi="宋体"/>
                <w:b w:val="0"/>
                <w:i w:val="0"/>
                <w:color w:val="000000"/>
                <w:sz w:val="20"/>
                <w:szCs w:val="20"/>
                <w:u w:val="none"/>
                <w:lang w:val="en-US" w:eastAsia="zh-CN"/>
              </w:rPr>
              <w:t>881.4</w:t>
            </w:r>
          </w:p>
        </w:tc>
        <w:tc>
          <w:tcPr>
            <w:tcW w:w="1184"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cs="宋体"/>
                <w:color w:val="auto"/>
                <w:kern w:val="0"/>
                <w:sz w:val="20"/>
                <w:szCs w:val="20"/>
                <w:lang w:val="en-US" w:eastAsia="zh-CN"/>
              </w:rPr>
            </w:pPr>
            <w:r>
              <w:rPr>
                <w:rFonts w:hint="default" w:ascii="宋体" w:hAnsi="宋体" w:cs="宋体"/>
                <w:color w:val="auto"/>
                <w:kern w:val="0"/>
                <w:sz w:val="20"/>
                <w:szCs w:val="20"/>
                <w:lang w:val="en-US" w:eastAsia="zh-CN"/>
              </w:rPr>
              <w:t>2436.41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158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2050303</w:t>
            </w:r>
          </w:p>
        </w:tc>
        <w:tc>
          <w:tcPr>
            <w:tcW w:w="2947" w:type="dxa"/>
            <w:tcBorders>
              <w:top w:val="nil"/>
              <w:left w:val="nil"/>
              <w:bottom w:val="single" w:color="auto" w:sz="4" w:space="0"/>
              <w:right w:val="single" w:color="auto" w:sz="4" w:space="0"/>
            </w:tcBorders>
            <w:vAlign w:val="center"/>
          </w:tcPr>
          <w:p>
            <w:pPr>
              <w:widowControl/>
              <w:ind w:firstLine="400" w:firstLineChars="200"/>
              <w:jc w:val="both"/>
              <w:rPr>
                <w:rFonts w:ascii="宋体" w:hAnsi="宋体" w:eastAsia="宋体" w:cs="宋体"/>
                <w:color w:val="000000"/>
                <w:kern w:val="0"/>
                <w:sz w:val="22"/>
              </w:rPr>
            </w:pPr>
            <w:r>
              <w:rPr>
                <w:rFonts w:hint="eastAsia" w:ascii="宋体" w:hAnsi="宋体" w:cs="宋体"/>
                <w:color w:val="000000"/>
                <w:kern w:val="0"/>
                <w:sz w:val="20"/>
                <w:szCs w:val="20"/>
              </w:rPr>
              <w:t>技校教育</w:t>
            </w:r>
          </w:p>
        </w:tc>
        <w:tc>
          <w:tcPr>
            <w:tcW w:w="107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6383.5</w:t>
            </w:r>
            <w:r>
              <w:rPr>
                <w:rFonts w:hint="eastAsia" w:ascii="宋体" w:hAnsi="宋体"/>
                <w:b w:val="0"/>
                <w:i w:val="0"/>
                <w:color w:val="000000"/>
                <w:sz w:val="20"/>
                <w:szCs w:val="20"/>
                <w:u w:val="none"/>
                <w:lang w:val="en-US" w:eastAsia="zh-CN"/>
              </w:rPr>
              <w:t>5</w:t>
            </w:r>
          </w:p>
        </w:tc>
        <w:tc>
          <w:tcPr>
            <w:tcW w:w="1013"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auto"/>
                <w:kern w:val="0"/>
                <w:sz w:val="20"/>
                <w:szCs w:val="20"/>
              </w:rPr>
            </w:pPr>
            <w:r>
              <w:rPr>
                <w:rFonts w:hint="eastAsia" w:ascii="宋体" w:hAnsi="宋体" w:cs="宋体"/>
                <w:color w:val="auto"/>
                <w:kern w:val="0"/>
                <w:sz w:val="20"/>
                <w:szCs w:val="20"/>
                <w:lang w:val="en-US" w:eastAsia="zh-CN"/>
              </w:rPr>
              <w:t>3947.14</w:t>
            </w:r>
          </w:p>
        </w:tc>
        <w:tc>
          <w:tcPr>
            <w:tcW w:w="1159"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auto"/>
                <w:kern w:val="0"/>
                <w:sz w:val="20"/>
                <w:szCs w:val="20"/>
              </w:rPr>
            </w:pPr>
            <w:r>
              <w:rPr>
                <w:rFonts w:hint="eastAsia" w:ascii="宋体" w:hAnsi="宋体" w:cs="宋体"/>
                <w:color w:val="auto"/>
                <w:kern w:val="0"/>
                <w:sz w:val="20"/>
                <w:szCs w:val="20"/>
                <w:lang w:val="en-US" w:eastAsia="zh-CN"/>
              </w:rPr>
              <w:t>3065.74</w:t>
            </w:r>
          </w:p>
        </w:tc>
        <w:tc>
          <w:tcPr>
            <w:tcW w:w="1235"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eastAsia" w:ascii="宋体" w:hAnsi="宋体"/>
                <w:b w:val="0"/>
                <w:i w:val="0"/>
                <w:color w:val="000000"/>
                <w:sz w:val="20"/>
                <w:szCs w:val="20"/>
                <w:u w:val="none"/>
                <w:lang w:val="en-US" w:eastAsia="zh-CN"/>
              </w:rPr>
              <w:t>881.4</w:t>
            </w:r>
          </w:p>
        </w:tc>
        <w:tc>
          <w:tcPr>
            <w:tcW w:w="1184"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cs="宋体"/>
                <w:color w:val="auto"/>
                <w:kern w:val="0"/>
                <w:sz w:val="20"/>
                <w:szCs w:val="20"/>
                <w:lang w:val="en-US" w:eastAsia="zh-CN"/>
              </w:rPr>
            </w:pPr>
            <w:r>
              <w:rPr>
                <w:rFonts w:hint="default" w:ascii="宋体" w:hAnsi="宋体" w:cs="宋体"/>
                <w:color w:val="auto"/>
                <w:kern w:val="0"/>
                <w:sz w:val="20"/>
                <w:szCs w:val="20"/>
                <w:lang w:val="en-US" w:eastAsia="zh-CN"/>
              </w:rPr>
              <w:t>2436.41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158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208</w:t>
            </w:r>
          </w:p>
        </w:tc>
        <w:tc>
          <w:tcPr>
            <w:tcW w:w="2947" w:type="dxa"/>
            <w:tcBorders>
              <w:top w:val="nil"/>
              <w:left w:val="nil"/>
              <w:bottom w:val="single" w:color="auto" w:sz="4" w:space="0"/>
              <w:right w:val="single" w:color="auto" w:sz="4" w:space="0"/>
            </w:tcBorders>
            <w:vAlign w:val="center"/>
          </w:tcPr>
          <w:p>
            <w:pPr>
              <w:widowControl/>
              <w:jc w:val="both"/>
              <w:rPr>
                <w:rFonts w:ascii="宋体" w:hAnsi="宋体" w:eastAsia="宋体" w:cs="宋体"/>
                <w:color w:val="000000"/>
                <w:kern w:val="0"/>
                <w:sz w:val="22"/>
              </w:rPr>
            </w:pPr>
            <w:r>
              <w:rPr>
                <w:rFonts w:hint="eastAsia" w:ascii="宋体" w:hAnsi="宋体" w:cs="宋体"/>
                <w:color w:val="000000"/>
                <w:kern w:val="0"/>
                <w:sz w:val="20"/>
                <w:szCs w:val="20"/>
              </w:rPr>
              <w:t>社会保障和就业支出</w:t>
            </w:r>
          </w:p>
        </w:tc>
        <w:tc>
          <w:tcPr>
            <w:tcW w:w="107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852.8</w:t>
            </w:r>
            <w:r>
              <w:rPr>
                <w:rFonts w:hint="eastAsia" w:ascii="宋体" w:hAnsi="宋体"/>
                <w:b w:val="0"/>
                <w:i w:val="0"/>
                <w:color w:val="000000"/>
                <w:sz w:val="20"/>
                <w:szCs w:val="20"/>
                <w:u w:val="none"/>
                <w:lang w:val="en-US" w:eastAsia="zh-CN"/>
              </w:rPr>
              <w:t>2</w:t>
            </w:r>
          </w:p>
        </w:tc>
        <w:tc>
          <w:tcPr>
            <w:tcW w:w="1013"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852.8</w:t>
            </w:r>
            <w:r>
              <w:rPr>
                <w:rFonts w:hint="eastAsia" w:ascii="宋体" w:hAnsi="宋体"/>
                <w:b w:val="0"/>
                <w:i w:val="0"/>
                <w:color w:val="000000"/>
                <w:sz w:val="20"/>
                <w:szCs w:val="20"/>
                <w:u w:val="none"/>
                <w:lang w:val="en-US" w:eastAsia="zh-CN"/>
              </w:rPr>
              <w:t>2</w:t>
            </w:r>
          </w:p>
        </w:tc>
        <w:tc>
          <w:tcPr>
            <w:tcW w:w="115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852.8</w:t>
            </w:r>
            <w:r>
              <w:rPr>
                <w:rFonts w:hint="eastAsia" w:ascii="宋体" w:hAnsi="宋体"/>
                <w:b w:val="0"/>
                <w:i w:val="0"/>
                <w:color w:val="000000"/>
                <w:sz w:val="20"/>
                <w:szCs w:val="20"/>
                <w:u w:val="none"/>
                <w:lang w:val="en-US" w:eastAsia="zh-CN"/>
              </w:rPr>
              <w:t>2</w:t>
            </w:r>
          </w:p>
        </w:tc>
        <w:tc>
          <w:tcPr>
            <w:tcW w:w="123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c>
          <w:tcPr>
            <w:tcW w:w="118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158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20805</w:t>
            </w:r>
          </w:p>
        </w:tc>
        <w:tc>
          <w:tcPr>
            <w:tcW w:w="294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cs="宋体"/>
                <w:color w:val="000000"/>
                <w:kern w:val="0"/>
                <w:sz w:val="20"/>
                <w:szCs w:val="20"/>
              </w:rPr>
              <w:t>行政事业单位养老支出</w:t>
            </w:r>
          </w:p>
        </w:tc>
        <w:tc>
          <w:tcPr>
            <w:tcW w:w="1077"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b w:val="0"/>
                <w:bCs/>
                <w:color w:val="000000"/>
                <w:kern w:val="0"/>
                <w:sz w:val="20"/>
                <w:szCs w:val="20"/>
                <w:lang w:val="en-US" w:eastAsia="zh-CN"/>
              </w:rPr>
            </w:pPr>
            <w:r>
              <w:rPr>
                <w:rFonts w:hint="eastAsia" w:ascii="宋体" w:hAnsi="宋体" w:cs="宋体"/>
                <w:b w:val="0"/>
                <w:bCs/>
                <w:color w:val="000000"/>
                <w:kern w:val="0"/>
                <w:sz w:val="20"/>
                <w:szCs w:val="20"/>
                <w:lang w:val="en-US" w:eastAsia="zh-CN"/>
              </w:rPr>
              <w:t>834.41</w:t>
            </w:r>
          </w:p>
        </w:tc>
        <w:tc>
          <w:tcPr>
            <w:tcW w:w="1013" w:type="dxa"/>
            <w:tcBorders>
              <w:top w:val="nil"/>
              <w:left w:val="nil"/>
              <w:bottom w:val="single" w:color="auto" w:sz="4" w:space="0"/>
              <w:right w:val="single" w:color="auto" w:sz="4" w:space="0"/>
            </w:tcBorders>
            <w:vAlign w:val="center"/>
          </w:tcPr>
          <w:p>
            <w:pPr>
              <w:widowControl/>
              <w:jc w:val="center"/>
              <w:rPr>
                <w:rFonts w:ascii="宋体" w:hAnsi="宋体" w:eastAsia="宋体" w:cs="宋体"/>
                <w:b w:val="0"/>
                <w:bCs/>
                <w:color w:val="000000"/>
                <w:kern w:val="0"/>
                <w:sz w:val="20"/>
                <w:szCs w:val="20"/>
              </w:rPr>
            </w:pPr>
            <w:r>
              <w:rPr>
                <w:rFonts w:hint="eastAsia" w:ascii="宋体" w:hAnsi="宋体" w:cs="宋体"/>
                <w:b w:val="0"/>
                <w:bCs/>
                <w:color w:val="000000"/>
                <w:kern w:val="0"/>
                <w:sz w:val="20"/>
                <w:szCs w:val="20"/>
                <w:lang w:val="en-US" w:eastAsia="zh-CN"/>
              </w:rPr>
              <w:t>834.41</w:t>
            </w:r>
          </w:p>
        </w:tc>
        <w:tc>
          <w:tcPr>
            <w:tcW w:w="1159" w:type="dxa"/>
            <w:tcBorders>
              <w:top w:val="nil"/>
              <w:left w:val="nil"/>
              <w:bottom w:val="single" w:color="auto" w:sz="4" w:space="0"/>
              <w:right w:val="single" w:color="auto" w:sz="4" w:space="0"/>
            </w:tcBorders>
            <w:vAlign w:val="center"/>
          </w:tcPr>
          <w:p>
            <w:pPr>
              <w:widowControl/>
              <w:jc w:val="center"/>
              <w:rPr>
                <w:rFonts w:ascii="宋体" w:hAnsi="宋体" w:eastAsia="宋体" w:cs="宋体"/>
                <w:b w:val="0"/>
                <w:bCs/>
                <w:color w:val="000000"/>
                <w:kern w:val="0"/>
                <w:sz w:val="20"/>
                <w:szCs w:val="20"/>
              </w:rPr>
            </w:pPr>
            <w:r>
              <w:rPr>
                <w:rFonts w:hint="eastAsia" w:ascii="宋体" w:hAnsi="宋体" w:cs="宋体"/>
                <w:b w:val="0"/>
                <w:bCs/>
                <w:color w:val="000000"/>
                <w:kern w:val="0"/>
                <w:sz w:val="20"/>
                <w:szCs w:val="20"/>
                <w:lang w:val="en-US" w:eastAsia="zh-CN"/>
              </w:rPr>
              <w:t>834.41</w:t>
            </w:r>
          </w:p>
        </w:tc>
        <w:tc>
          <w:tcPr>
            <w:tcW w:w="123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c>
          <w:tcPr>
            <w:tcW w:w="118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158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2080502</w:t>
            </w:r>
          </w:p>
        </w:tc>
        <w:tc>
          <w:tcPr>
            <w:tcW w:w="2947" w:type="dxa"/>
            <w:tcBorders>
              <w:top w:val="nil"/>
              <w:left w:val="nil"/>
              <w:bottom w:val="single" w:color="auto" w:sz="4" w:space="0"/>
              <w:right w:val="single" w:color="auto" w:sz="4" w:space="0"/>
            </w:tcBorders>
            <w:vAlign w:val="center"/>
          </w:tcPr>
          <w:p>
            <w:pPr>
              <w:widowControl/>
              <w:ind w:firstLine="400" w:firstLineChars="200"/>
              <w:jc w:val="both"/>
              <w:rPr>
                <w:rFonts w:ascii="宋体" w:hAnsi="宋体" w:eastAsia="宋体" w:cs="宋体"/>
                <w:color w:val="000000"/>
                <w:kern w:val="0"/>
                <w:sz w:val="22"/>
              </w:rPr>
            </w:pPr>
            <w:r>
              <w:rPr>
                <w:rFonts w:hint="eastAsia" w:ascii="宋体" w:hAnsi="宋体" w:cs="宋体"/>
                <w:color w:val="000000"/>
                <w:kern w:val="0"/>
                <w:sz w:val="20"/>
                <w:szCs w:val="20"/>
              </w:rPr>
              <w:t>事业单位离退休</w:t>
            </w:r>
          </w:p>
        </w:tc>
        <w:tc>
          <w:tcPr>
            <w:tcW w:w="1077"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b w:val="0"/>
                <w:bCs/>
                <w:color w:val="000000"/>
                <w:kern w:val="0"/>
                <w:sz w:val="20"/>
                <w:szCs w:val="20"/>
              </w:rPr>
            </w:pPr>
            <w:r>
              <w:rPr>
                <w:rFonts w:hint="eastAsia" w:ascii="宋体" w:hAnsi="宋体"/>
                <w:b w:val="0"/>
                <w:bCs/>
                <w:i w:val="0"/>
                <w:color w:val="000000"/>
                <w:sz w:val="20"/>
                <w:szCs w:val="20"/>
                <w:u w:val="none"/>
                <w:lang w:val="en-US" w:eastAsia="zh-CN"/>
              </w:rPr>
              <w:t>397.39</w:t>
            </w:r>
          </w:p>
        </w:tc>
        <w:tc>
          <w:tcPr>
            <w:tcW w:w="1013"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b w:val="0"/>
                <w:bCs/>
                <w:color w:val="000000"/>
                <w:kern w:val="0"/>
                <w:sz w:val="20"/>
                <w:szCs w:val="20"/>
              </w:rPr>
            </w:pPr>
            <w:r>
              <w:rPr>
                <w:rFonts w:hint="eastAsia" w:ascii="宋体" w:hAnsi="宋体"/>
                <w:b w:val="0"/>
                <w:bCs/>
                <w:i w:val="0"/>
                <w:color w:val="000000"/>
                <w:sz w:val="20"/>
                <w:szCs w:val="20"/>
                <w:u w:val="none"/>
                <w:lang w:val="en-US" w:eastAsia="zh-CN"/>
              </w:rPr>
              <w:t>397.39</w:t>
            </w:r>
          </w:p>
        </w:tc>
        <w:tc>
          <w:tcPr>
            <w:tcW w:w="1159"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b w:val="0"/>
                <w:bCs/>
                <w:color w:val="000000"/>
                <w:kern w:val="0"/>
                <w:sz w:val="20"/>
                <w:szCs w:val="20"/>
                <w:lang w:val="en-US" w:eastAsia="zh-CN"/>
              </w:rPr>
            </w:pPr>
            <w:r>
              <w:rPr>
                <w:rFonts w:hint="eastAsia" w:ascii="宋体" w:hAnsi="宋体" w:cs="宋体"/>
                <w:b w:val="0"/>
                <w:bCs/>
                <w:color w:val="000000"/>
                <w:kern w:val="0"/>
                <w:sz w:val="20"/>
                <w:szCs w:val="20"/>
                <w:lang w:val="en-US" w:eastAsia="zh-CN"/>
              </w:rPr>
              <w:t>390.15</w:t>
            </w:r>
          </w:p>
        </w:tc>
        <w:tc>
          <w:tcPr>
            <w:tcW w:w="1235" w:type="dxa"/>
            <w:tcBorders>
              <w:top w:val="nil"/>
              <w:left w:val="nil"/>
              <w:bottom w:val="single" w:color="auto" w:sz="4" w:space="0"/>
              <w:right w:val="single" w:color="auto" w:sz="4" w:space="0"/>
            </w:tcBorders>
            <w:vAlign w:val="center"/>
          </w:tcPr>
          <w:p>
            <w:pPr>
              <w:widowControl/>
              <w:jc w:val="center"/>
              <w:rPr>
                <w:rFonts w:hint="default" w:ascii="宋体" w:hAnsi="宋体" w:eastAsia="宋体"/>
                <w:b w:val="0"/>
                <w:i w:val="0"/>
                <w:color w:val="000000"/>
                <w:sz w:val="20"/>
                <w:szCs w:val="20"/>
                <w:u w:val="none"/>
                <w:lang w:eastAsia="zh-CN"/>
              </w:rPr>
            </w:pPr>
            <w:r>
              <w:rPr>
                <w:rFonts w:hint="eastAsia" w:ascii="宋体" w:hAnsi="宋体" w:eastAsia="宋体"/>
                <w:b w:val="0"/>
                <w:i w:val="0"/>
                <w:color w:val="000000"/>
                <w:sz w:val="20"/>
                <w:szCs w:val="20"/>
                <w:u w:val="none"/>
                <w:lang w:val="en-US" w:eastAsia="zh-CN"/>
              </w:rPr>
              <w:t>7.24</w:t>
            </w:r>
          </w:p>
        </w:tc>
        <w:tc>
          <w:tcPr>
            <w:tcW w:w="1184" w:type="dxa"/>
            <w:tcBorders>
              <w:top w:val="nil"/>
              <w:left w:val="nil"/>
              <w:bottom w:val="single" w:color="auto" w:sz="4" w:space="0"/>
              <w:right w:val="single" w:color="auto" w:sz="4" w:space="0"/>
            </w:tcBorders>
            <w:vAlign w:val="center"/>
          </w:tcPr>
          <w:p>
            <w:pPr>
              <w:widowControl/>
              <w:jc w:val="center"/>
              <w:rPr>
                <w:rFonts w:hint="default" w:ascii="宋体" w:hAnsi="宋体" w:eastAsia="宋体"/>
                <w:b w:val="0"/>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58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2080505</w:t>
            </w:r>
          </w:p>
        </w:tc>
        <w:tc>
          <w:tcPr>
            <w:tcW w:w="294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机关事业单位基本养老保险缴费支出</w:t>
            </w:r>
          </w:p>
        </w:tc>
        <w:tc>
          <w:tcPr>
            <w:tcW w:w="1077"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291.35</w:t>
            </w:r>
          </w:p>
        </w:tc>
        <w:tc>
          <w:tcPr>
            <w:tcW w:w="1013"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291.35</w:t>
            </w:r>
          </w:p>
        </w:tc>
        <w:tc>
          <w:tcPr>
            <w:tcW w:w="1159"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291.35</w:t>
            </w:r>
          </w:p>
        </w:tc>
        <w:tc>
          <w:tcPr>
            <w:tcW w:w="123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c>
          <w:tcPr>
            <w:tcW w:w="118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58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2080506</w:t>
            </w:r>
          </w:p>
        </w:tc>
        <w:tc>
          <w:tcPr>
            <w:tcW w:w="294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机关事业单位职业年金缴费支出</w:t>
            </w:r>
          </w:p>
        </w:tc>
        <w:tc>
          <w:tcPr>
            <w:tcW w:w="1077"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145.67</w:t>
            </w:r>
          </w:p>
        </w:tc>
        <w:tc>
          <w:tcPr>
            <w:tcW w:w="1013"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145.67</w:t>
            </w:r>
          </w:p>
        </w:tc>
        <w:tc>
          <w:tcPr>
            <w:tcW w:w="1159"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145.67</w:t>
            </w:r>
          </w:p>
        </w:tc>
        <w:tc>
          <w:tcPr>
            <w:tcW w:w="123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c>
          <w:tcPr>
            <w:tcW w:w="118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158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20899</w:t>
            </w:r>
          </w:p>
        </w:tc>
        <w:tc>
          <w:tcPr>
            <w:tcW w:w="294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其他社会保障和就业支出</w:t>
            </w:r>
          </w:p>
        </w:tc>
        <w:tc>
          <w:tcPr>
            <w:tcW w:w="1077"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eastAsia" w:ascii="宋体" w:hAnsi="宋体"/>
                <w:b w:val="0"/>
                <w:i w:val="0"/>
                <w:color w:val="000000"/>
                <w:sz w:val="20"/>
                <w:szCs w:val="20"/>
                <w:u w:val="none"/>
                <w:lang w:val="en-US" w:eastAsia="zh-CN"/>
              </w:rPr>
              <w:t>18.41</w:t>
            </w:r>
          </w:p>
        </w:tc>
        <w:tc>
          <w:tcPr>
            <w:tcW w:w="1013"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eastAsia" w:ascii="宋体" w:hAnsi="宋体"/>
                <w:b w:val="0"/>
                <w:i w:val="0"/>
                <w:color w:val="000000"/>
                <w:sz w:val="20"/>
                <w:szCs w:val="20"/>
                <w:u w:val="none"/>
                <w:lang w:val="en-US" w:eastAsia="zh-CN"/>
              </w:rPr>
              <w:t>18.41</w:t>
            </w:r>
          </w:p>
        </w:tc>
        <w:tc>
          <w:tcPr>
            <w:tcW w:w="1159"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eastAsia" w:ascii="宋体" w:hAnsi="宋体"/>
                <w:b w:val="0"/>
                <w:i w:val="0"/>
                <w:color w:val="000000"/>
                <w:sz w:val="20"/>
                <w:szCs w:val="20"/>
                <w:u w:val="none"/>
                <w:lang w:val="en-US" w:eastAsia="zh-CN"/>
              </w:rPr>
              <w:t>18.41</w:t>
            </w:r>
          </w:p>
        </w:tc>
        <w:tc>
          <w:tcPr>
            <w:tcW w:w="123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c>
          <w:tcPr>
            <w:tcW w:w="118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158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2089999</w:t>
            </w:r>
          </w:p>
        </w:tc>
        <w:tc>
          <w:tcPr>
            <w:tcW w:w="294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其他社会保障和就业支出</w:t>
            </w:r>
          </w:p>
        </w:tc>
        <w:tc>
          <w:tcPr>
            <w:tcW w:w="1077"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eastAsia" w:ascii="宋体" w:hAnsi="宋体"/>
                <w:b w:val="0"/>
                <w:i w:val="0"/>
                <w:color w:val="000000"/>
                <w:sz w:val="20"/>
                <w:szCs w:val="20"/>
                <w:u w:val="none"/>
                <w:lang w:val="en-US" w:eastAsia="zh-CN"/>
              </w:rPr>
              <w:t>18.41</w:t>
            </w:r>
          </w:p>
        </w:tc>
        <w:tc>
          <w:tcPr>
            <w:tcW w:w="1013"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eastAsia" w:ascii="宋体" w:hAnsi="宋体"/>
                <w:b w:val="0"/>
                <w:i w:val="0"/>
                <w:color w:val="000000"/>
                <w:sz w:val="20"/>
                <w:szCs w:val="20"/>
                <w:u w:val="none"/>
                <w:lang w:val="en-US" w:eastAsia="zh-CN"/>
              </w:rPr>
              <w:t>18.41</w:t>
            </w:r>
          </w:p>
        </w:tc>
        <w:tc>
          <w:tcPr>
            <w:tcW w:w="1159"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eastAsia" w:ascii="宋体" w:hAnsi="宋体"/>
                <w:b w:val="0"/>
                <w:i w:val="0"/>
                <w:color w:val="000000"/>
                <w:sz w:val="20"/>
                <w:szCs w:val="20"/>
                <w:u w:val="none"/>
                <w:lang w:val="en-US" w:eastAsia="zh-CN"/>
              </w:rPr>
              <w:t>18.41</w:t>
            </w:r>
          </w:p>
        </w:tc>
        <w:tc>
          <w:tcPr>
            <w:tcW w:w="123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c>
          <w:tcPr>
            <w:tcW w:w="118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158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210</w:t>
            </w:r>
          </w:p>
        </w:tc>
        <w:tc>
          <w:tcPr>
            <w:tcW w:w="2947" w:type="dxa"/>
            <w:tcBorders>
              <w:top w:val="nil"/>
              <w:left w:val="nil"/>
              <w:bottom w:val="single" w:color="auto" w:sz="4" w:space="0"/>
              <w:right w:val="single" w:color="auto" w:sz="4" w:space="0"/>
            </w:tcBorders>
            <w:vAlign w:val="center"/>
          </w:tcPr>
          <w:p>
            <w:pPr>
              <w:widowControl/>
              <w:jc w:val="both"/>
              <w:rPr>
                <w:rFonts w:ascii="宋体" w:hAnsi="宋体" w:eastAsia="宋体" w:cs="宋体"/>
                <w:color w:val="000000"/>
                <w:kern w:val="0"/>
                <w:sz w:val="22"/>
              </w:rPr>
            </w:pPr>
            <w:r>
              <w:rPr>
                <w:rFonts w:hint="eastAsia" w:ascii="宋体" w:hAnsi="宋体" w:cs="宋体"/>
                <w:color w:val="000000"/>
                <w:kern w:val="0"/>
                <w:sz w:val="20"/>
                <w:szCs w:val="20"/>
              </w:rPr>
              <w:t>卫生健康支出</w:t>
            </w:r>
          </w:p>
        </w:tc>
        <w:tc>
          <w:tcPr>
            <w:tcW w:w="107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216.86</w:t>
            </w:r>
          </w:p>
        </w:tc>
        <w:tc>
          <w:tcPr>
            <w:tcW w:w="1013"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216.86</w:t>
            </w:r>
          </w:p>
        </w:tc>
        <w:tc>
          <w:tcPr>
            <w:tcW w:w="115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216.86</w:t>
            </w:r>
          </w:p>
        </w:tc>
        <w:tc>
          <w:tcPr>
            <w:tcW w:w="123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c>
          <w:tcPr>
            <w:tcW w:w="118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158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21011</w:t>
            </w:r>
          </w:p>
        </w:tc>
        <w:tc>
          <w:tcPr>
            <w:tcW w:w="2947" w:type="dxa"/>
            <w:tcBorders>
              <w:top w:val="nil"/>
              <w:left w:val="nil"/>
              <w:bottom w:val="single" w:color="auto" w:sz="4" w:space="0"/>
              <w:right w:val="single" w:color="auto" w:sz="4" w:space="0"/>
            </w:tcBorders>
            <w:vAlign w:val="center"/>
          </w:tcPr>
          <w:p>
            <w:pPr>
              <w:widowControl/>
              <w:ind w:firstLine="200" w:firstLineChars="100"/>
              <w:jc w:val="both"/>
              <w:rPr>
                <w:rFonts w:ascii="宋体" w:hAnsi="宋体" w:eastAsia="宋体" w:cs="宋体"/>
                <w:color w:val="000000"/>
                <w:kern w:val="0"/>
                <w:sz w:val="22"/>
              </w:rPr>
            </w:pPr>
            <w:r>
              <w:rPr>
                <w:rFonts w:hint="eastAsia" w:ascii="宋体" w:hAnsi="宋体" w:cs="宋体"/>
                <w:color w:val="000000"/>
                <w:kern w:val="0"/>
                <w:sz w:val="20"/>
                <w:szCs w:val="20"/>
              </w:rPr>
              <w:t>行政事业单位医疗</w:t>
            </w:r>
          </w:p>
        </w:tc>
        <w:tc>
          <w:tcPr>
            <w:tcW w:w="107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216.86</w:t>
            </w:r>
          </w:p>
        </w:tc>
        <w:tc>
          <w:tcPr>
            <w:tcW w:w="1013"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216.86</w:t>
            </w:r>
          </w:p>
        </w:tc>
        <w:tc>
          <w:tcPr>
            <w:tcW w:w="1159"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216.86</w:t>
            </w:r>
          </w:p>
        </w:tc>
        <w:tc>
          <w:tcPr>
            <w:tcW w:w="123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c>
          <w:tcPr>
            <w:tcW w:w="118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158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2101102</w:t>
            </w:r>
          </w:p>
        </w:tc>
        <w:tc>
          <w:tcPr>
            <w:tcW w:w="2947" w:type="dxa"/>
            <w:tcBorders>
              <w:top w:val="nil"/>
              <w:left w:val="nil"/>
              <w:bottom w:val="single" w:color="auto" w:sz="4" w:space="0"/>
              <w:right w:val="single" w:color="auto" w:sz="4" w:space="0"/>
            </w:tcBorders>
            <w:vAlign w:val="center"/>
          </w:tcPr>
          <w:p>
            <w:pPr>
              <w:widowControl/>
              <w:ind w:firstLine="400" w:firstLineChars="200"/>
              <w:jc w:val="both"/>
              <w:rPr>
                <w:rFonts w:ascii="宋体" w:hAnsi="宋体" w:eastAsia="宋体" w:cs="宋体"/>
                <w:color w:val="000000"/>
                <w:kern w:val="0"/>
                <w:sz w:val="22"/>
              </w:rPr>
            </w:pPr>
            <w:r>
              <w:rPr>
                <w:rFonts w:hint="eastAsia" w:ascii="宋体" w:hAnsi="宋体" w:cs="宋体"/>
                <w:color w:val="000000"/>
                <w:kern w:val="0"/>
                <w:sz w:val="20"/>
                <w:szCs w:val="20"/>
              </w:rPr>
              <w:t>事业单位医疗</w:t>
            </w:r>
          </w:p>
        </w:tc>
        <w:tc>
          <w:tcPr>
            <w:tcW w:w="1077"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eastAsia" w:ascii="宋体" w:hAnsi="宋体"/>
                <w:b w:val="0"/>
                <w:i w:val="0"/>
                <w:color w:val="000000"/>
                <w:sz w:val="20"/>
                <w:szCs w:val="20"/>
                <w:u w:val="none"/>
                <w:lang w:val="en-US" w:eastAsia="zh-CN"/>
              </w:rPr>
              <w:t>139.00</w:t>
            </w:r>
          </w:p>
        </w:tc>
        <w:tc>
          <w:tcPr>
            <w:tcW w:w="1013"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eastAsia" w:ascii="宋体" w:hAnsi="宋体"/>
                <w:b w:val="0"/>
                <w:i w:val="0"/>
                <w:color w:val="000000"/>
                <w:sz w:val="20"/>
                <w:szCs w:val="20"/>
                <w:u w:val="none"/>
                <w:lang w:val="en-US" w:eastAsia="zh-CN"/>
              </w:rPr>
              <w:t>139.00</w:t>
            </w:r>
          </w:p>
        </w:tc>
        <w:tc>
          <w:tcPr>
            <w:tcW w:w="1159"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eastAsia" w:ascii="宋体" w:hAnsi="宋体"/>
                <w:b w:val="0"/>
                <w:i w:val="0"/>
                <w:color w:val="000000"/>
                <w:sz w:val="20"/>
                <w:szCs w:val="20"/>
                <w:u w:val="none"/>
                <w:lang w:val="en-US" w:eastAsia="zh-CN"/>
              </w:rPr>
              <w:t>139.00</w:t>
            </w:r>
          </w:p>
        </w:tc>
        <w:tc>
          <w:tcPr>
            <w:tcW w:w="123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c>
          <w:tcPr>
            <w:tcW w:w="118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58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cs="宋体"/>
                <w:color w:val="000000"/>
                <w:kern w:val="0"/>
                <w:sz w:val="20"/>
                <w:szCs w:val="20"/>
              </w:rPr>
              <w:t>2101103</w:t>
            </w:r>
          </w:p>
        </w:tc>
        <w:tc>
          <w:tcPr>
            <w:tcW w:w="2947" w:type="dxa"/>
            <w:tcBorders>
              <w:top w:val="nil"/>
              <w:left w:val="nil"/>
              <w:bottom w:val="single" w:color="auto" w:sz="4" w:space="0"/>
              <w:right w:val="single" w:color="auto" w:sz="4" w:space="0"/>
            </w:tcBorders>
            <w:vAlign w:val="center"/>
          </w:tcPr>
          <w:p>
            <w:pPr>
              <w:widowControl/>
              <w:ind w:firstLine="400" w:firstLineChars="200"/>
              <w:jc w:val="both"/>
              <w:rPr>
                <w:rFonts w:ascii="宋体" w:hAnsi="宋体" w:eastAsia="宋体" w:cs="宋体"/>
                <w:color w:val="000000"/>
                <w:kern w:val="0"/>
                <w:sz w:val="22"/>
              </w:rPr>
            </w:pPr>
            <w:r>
              <w:rPr>
                <w:rFonts w:hint="eastAsia" w:ascii="宋体" w:hAnsi="宋体" w:cs="宋体"/>
                <w:color w:val="000000"/>
                <w:kern w:val="0"/>
                <w:sz w:val="20"/>
                <w:szCs w:val="20"/>
              </w:rPr>
              <w:t>公务员医疗补助</w:t>
            </w:r>
          </w:p>
        </w:tc>
        <w:tc>
          <w:tcPr>
            <w:tcW w:w="1077"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77.86</w:t>
            </w:r>
          </w:p>
        </w:tc>
        <w:tc>
          <w:tcPr>
            <w:tcW w:w="1013"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77.86</w:t>
            </w:r>
          </w:p>
        </w:tc>
        <w:tc>
          <w:tcPr>
            <w:tcW w:w="1159"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77.86</w:t>
            </w:r>
          </w:p>
        </w:tc>
        <w:tc>
          <w:tcPr>
            <w:tcW w:w="1235"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c>
          <w:tcPr>
            <w:tcW w:w="118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158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rPr>
            </w:pPr>
            <w:r>
              <w:rPr>
                <w:rFonts w:hint="eastAsia" w:ascii="宋体" w:hAnsi="宋体" w:cs="宋体"/>
                <w:color w:val="000000"/>
                <w:kern w:val="0"/>
                <w:sz w:val="20"/>
                <w:szCs w:val="20"/>
              </w:rPr>
              <w:t>221</w:t>
            </w:r>
          </w:p>
        </w:tc>
        <w:tc>
          <w:tcPr>
            <w:tcW w:w="2947" w:type="dxa"/>
            <w:tcBorders>
              <w:top w:val="nil"/>
              <w:left w:val="nil"/>
              <w:bottom w:val="single" w:color="auto" w:sz="4" w:space="0"/>
              <w:right w:val="single" w:color="auto" w:sz="4" w:space="0"/>
            </w:tcBorders>
            <w:vAlign w:val="center"/>
          </w:tcPr>
          <w:p>
            <w:pPr>
              <w:widowControl/>
              <w:jc w:val="both"/>
              <w:rPr>
                <w:rFonts w:hint="eastAsia" w:ascii="宋体" w:hAnsi="宋体" w:eastAsia="宋体" w:cs="宋体"/>
                <w:color w:val="000000"/>
                <w:kern w:val="0"/>
                <w:sz w:val="22"/>
              </w:rPr>
            </w:pPr>
            <w:r>
              <w:rPr>
                <w:rFonts w:hint="eastAsia" w:ascii="宋体" w:hAnsi="宋体" w:cs="宋体"/>
                <w:color w:val="000000"/>
                <w:kern w:val="0"/>
                <w:sz w:val="20"/>
                <w:szCs w:val="20"/>
              </w:rPr>
              <w:t>住房保障支出</w:t>
            </w:r>
          </w:p>
        </w:tc>
        <w:tc>
          <w:tcPr>
            <w:tcW w:w="1077"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color w:val="000000"/>
                <w:kern w:val="0"/>
                <w:sz w:val="20"/>
                <w:szCs w:val="20"/>
              </w:rPr>
            </w:pPr>
            <w:r>
              <w:rPr>
                <w:rFonts w:hint="default" w:ascii="宋体" w:hAnsi="宋体" w:eastAsia="宋体"/>
                <w:b w:val="0"/>
                <w:i w:val="0"/>
                <w:color w:val="auto"/>
                <w:sz w:val="20"/>
                <w:szCs w:val="20"/>
                <w:u w:val="none"/>
                <w:lang w:eastAsia="zh-CN"/>
              </w:rPr>
              <w:t>365.03</w:t>
            </w:r>
          </w:p>
        </w:tc>
        <w:tc>
          <w:tcPr>
            <w:tcW w:w="1013"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365.03</w:t>
            </w:r>
          </w:p>
        </w:tc>
        <w:tc>
          <w:tcPr>
            <w:tcW w:w="1159"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365.03</w:t>
            </w:r>
          </w:p>
        </w:tc>
        <w:tc>
          <w:tcPr>
            <w:tcW w:w="123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p>
        </w:tc>
        <w:tc>
          <w:tcPr>
            <w:tcW w:w="118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158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r>
              <w:rPr>
                <w:rFonts w:hint="eastAsia" w:ascii="宋体" w:hAnsi="宋体" w:cs="宋体"/>
                <w:color w:val="000000"/>
                <w:kern w:val="0"/>
                <w:sz w:val="20"/>
                <w:szCs w:val="20"/>
              </w:rPr>
              <w:t>22102</w:t>
            </w:r>
          </w:p>
        </w:tc>
        <w:tc>
          <w:tcPr>
            <w:tcW w:w="2947" w:type="dxa"/>
            <w:tcBorders>
              <w:top w:val="nil"/>
              <w:left w:val="nil"/>
              <w:bottom w:val="single" w:color="auto" w:sz="4" w:space="0"/>
              <w:right w:val="single" w:color="auto" w:sz="4" w:space="0"/>
            </w:tcBorders>
            <w:vAlign w:val="center"/>
          </w:tcPr>
          <w:p>
            <w:pPr>
              <w:widowControl/>
              <w:ind w:firstLine="200" w:firstLineChars="100"/>
              <w:jc w:val="both"/>
              <w:rPr>
                <w:rFonts w:ascii="宋体" w:hAnsi="宋体" w:eastAsia="宋体" w:cs="宋体"/>
                <w:b/>
                <w:bCs/>
                <w:color w:val="000000"/>
                <w:kern w:val="0"/>
                <w:sz w:val="22"/>
              </w:rPr>
            </w:pPr>
            <w:r>
              <w:rPr>
                <w:rFonts w:hint="eastAsia" w:ascii="宋体" w:hAnsi="宋体" w:cs="宋体"/>
                <w:color w:val="000000"/>
                <w:kern w:val="0"/>
                <w:sz w:val="20"/>
                <w:szCs w:val="20"/>
              </w:rPr>
              <w:t>住房改革支出</w:t>
            </w:r>
          </w:p>
        </w:tc>
        <w:tc>
          <w:tcPr>
            <w:tcW w:w="1077"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b/>
                <w:bCs/>
                <w:color w:val="000000"/>
                <w:kern w:val="0"/>
                <w:sz w:val="20"/>
                <w:szCs w:val="20"/>
              </w:rPr>
            </w:pPr>
            <w:r>
              <w:rPr>
                <w:rFonts w:hint="default" w:ascii="宋体" w:hAnsi="宋体" w:eastAsia="宋体"/>
                <w:b w:val="0"/>
                <w:i w:val="0"/>
                <w:color w:val="000000"/>
                <w:sz w:val="20"/>
                <w:szCs w:val="20"/>
                <w:u w:val="none"/>
                <w:lang w:eastAsia="zh-CN"/>
              </w:rPr>
              <w:t>365.03</w:t>
            </w:r>
          </w:p>
        </w:tc>
        <w:tc>
          <w:tcPr>
            <w:tcW w:w="1013"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b/>
                <w:bCs/>
                <w:color w:val="000000"/>
                <w:kern w:val="0"/>
                <w:sz w:val="20"/>
                <w:szCs w:val="20"/>
              </w:rPr>
            </w:pPr>
            <w:r>
              <w:rPr>
                <w:rFonts w:hint="default" w:ascii="宋体" w:hAnsi="宋体" w:eastAsia="宋体"/>
                <w:b w:val="0"/>
                <w:i w:val="0"/>
                <w:color w:val="000000"/>
                <w:sz w:val="20"/>
                <w:szCs w:val="20"/>
                <w:u w:val="none"/>
                <w:lang w:eastAsia="zh-CN"/>
              </w:rPr>
              <w:t>365.03</w:t>
            </w:r>
          </w:p>
        </w:tc>
        <w:tc>
          <w:tcPr>
            <w:tcW w:w="1159"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b/>
                <w:bCs/>
                <w:color w:val="000000"/>
                <w:kern w:val="0"/>
                <w:sz w:val="20"/>
                <w:szCs w:val="20"/>
              </w:rPr>
            </w:pPr>
            <w:r>
              <w:rPr>
                <w:rFonts w:hint="default" w:ascii="宋体" w:hAnsi="宋体" w:eastAsia="宋体"/>
                <w:b w:val="0"/>
                <w:i w:val="0"/>
                <w:color w:val="000000"/>
                <w:sz w:val="20"/>
                <w:szCs w:val="20"/>
                <w:u w:val="none"/>
                <w:lang w:eastAsia="zh-CN"/>
              </w:rPr>
              <w:t>365.03</w:t>
            </w:r>
          </w:p>
        </w:tc>
        <w:tc>
          <w:tcPr>
            <w:tcW w:w="1235"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0"/>
                <w:szCs w:val="20"/>
              </w:rPr>
            </w:pPr>
          </w:p>
        </w:tc>
        <w:tc>
          <w:tcPr>
            <w:tcW w:w="1184"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158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000000"/>
                <w:kern w:val="0"/>
                <w:sz w:val="22"/>
              </w:rPr>
            </w:pPr>
            <w:r>
              <w:rPr>
                <w:rFonts w:hint="eastAsia" w:ascii="宋体" w:hAnsi="宋体" w:cs="宋体"/>
                <w:color w:val="000000"/>
                <w:kern w:val="0"/>
                <w:sz w:val="20"/>
                <w:szCs w:val="20"/>
              </w:rPr>
              <w:t>2210201</w:t>
            </w:r>
          </w:p>
        </w:tc>
        <w:tc>
          <w:tcPr>
            <w:tcW w:w="2947" w:type="dxa"/>
            <w:tcBorders>
              <w:top w:val="nil"/>
              <w:left w:val="nil"/>
              <w:bottom w:val="single" w:color="auto" w:sz="4" w:space="0"/>
              <w:right w:val="single" w:color="auto" w:sz="4" w:space="0"/>
            </w:tcBorders>
            <w:vAlign w:val="center"/>
          </w:tcPr>
          <w:p>
            <w:pPr>
              <w:widowControl/>
              <w:ind w:firstLine="400" w:firstLineChars="200"/>
              <w:jc w:val="both"/>
              <w:rPr>
                <w:rFonts w:hint="eastAsia" w:ascii="宋体" w:hAnsi="宋体" w:eastAsia="宋体" w:cs="宋体"/>
                <w:b/>
                <w:bCs/>
                <w:color w:val="000000"/>
                <w:kern w:val="0"/>
                <w:sz w:val="22"/>
              </w:rPr>
            </w:pPr>
            <w:r>
              <w:rPr>
                <w:rFonts w:hint="eastAsia" w:ascii="宋体" w:hAnsi="宋体" w:cs="宋体"/>
                <w:color w:val="000000"/>
                <w:kern w:val="0"/>
                <w:sz w:val="20"/>
                <w:szCs w:val="20"/>
              </w:rPr>
              <w:t>住房公积金</w:t>
            </w:r>
          </w:p>
        </w:tc>
        <w:tc>
          <w:tcPr>
            <w:tcW w:w="1077"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b/>
                <w:bCs/>
                <w:color w:val="000000"/>
                <w:kern w:val="0"/>
                <w:sz w:val="20"/>
                <w:szCs w:val="20"/>
              </w:rPr>
            </w:pPr>
            <w:r>
              <w:rPr>
                <w:rFonts w:hint="default" w:ascii="宋体" w:hAnsi="宋体" w:eastAsia="宋体"/>
                <w:b w:val="0"/>
                <w:i w:val="0"/>
                <w:color w:val="000000"/>
                <w:sz w:val="20"/>
                <w:szCs w:val="20"/>
                <w:u w:val="none"/>
                <w:lang w:eastAsia="zh-CN"/>
              </w:rPr>
              <w:t>266.77</w:t>
            </w:r>
          </w:p>
        </w:tc>
        <w:tc>
          <w:tcPr>
            <w:tcW w:w="1013"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b/>
                <w:bCs/>
                <w:color w:val="000000"/>
                <w:kern w:val="0"/>
                <w:sz w:val="20"/>
                <w:szCs w:val="20"/>
              </w:rPr>
            </w:pPr>
            <w:r>
              <w:rPr>
                <w:rFonts w:hint="default" w:ascii="宋体" w:hAnsi="宋体" w:eastAsia="宋体"/>
                <w:b w:val="0"/>
                <w:i w:val="0"/>
                <w:color w:val="000000"/>
                <w:sz w:val="20"/>
                <w:szCs w:val="20"/>
                <w:u w:val="none"/>
                <w:lang w:eastAsia="zh-CN"/>
              </w:rPr>
              <w:t>266.77</w:t>
            </w:r>
          </w:p>
        </w:tc>
        <w:tc>
          <w:tcPr>
            <w:tcW w:w="1159"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b/>
                <w:bCs/>
                <w:color w:val="000000"/>
                <w:kern w:val="0"/>
                <w:sz w:val="20"/>
                <w:szCs w:val="20"/>
              </w:rPr>
            </w:pPr>
            <w:r>
              <w:rPr>
                <w:rFonts w:hint="default" w:ascii="宋体" w:hAnsi="宋体" w:eastAsia="宋体"/>
                <w:b w:val="0"/>
                <w:i w:val="0"/>
                <w:color w:val="000000"/>
                <w:sz w:val="20"/>
                <w:szCs w:val="20"/>
                <w:u w:val="none"/>
                <w:lang w:eastAsia="zh-CN"/>
              </w:rPr>
              <w:t>266.77</w:t>
            </w:r>
          </w:p>
        </w:tc>
        <w:tc>
          <w:tcPr>
            <w:tcW w:w="123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0"/>
                <w:szCs w:val="20"/>
              </w:rPr>
            </w:pPr>
          </w:p>
        </w:tc>
        <w:tc>
          <w:tcPr>
            <w:tcW w:w="118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158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000000"/>
                <w:kern w:val="0"/>
                <w:sz w:val="22"/>
              </w:rPr>
            </w:pPr>
            <w:r>
              <w:rPr>
                <w:rFonts w:hint="eastAsia" w:ascii="宋体" w:hAnsi="宋体" w:cs="宋体"/>
                <w:color w:val="000000"/>
                <w:kern w:val="0"/>
                <w:sz w:val="20"/>
                <w:szCs w:val="20"/>
              </w:rPr>
              <w:t>2210202</w:t>
            </w:r>
          </w:p>
        </w:tc>
        <w:tc>
          <w:tcPr>
            <w:tcW w:w="2947" w:type="dxa"/>
            <w:tcBorders>
              <w:top w:val="nil"/>
              <w:left w:val="nil"/>
              <w:bottom w:val="single" w:color="auto" w:sz="4" w:space="0"/>
              <w:right w:val="single" w:color="auto" w:sz="4" w:space="0"/>
            </w:tcBorders>
            <w:vAlign w:val="center"/>
          </w:tcPr>
          <w:p>
            <w:pPr>
              <w:widowControl/>
              <w:ind w:firstLine="400" w:firstLineChars="200"/>
              <w:jc w:val="both"/>
              <w:rPr>
                <w:rFonts w:hint="eastAsia" w:ascii="宋体" w:hAnsi="宋体" w:eastAsia="宋体" w:cs="宋体"/>
                <w:b/>
                <w:bCs/>
                <w:color w:val="000000"/>
                <w:kern w:val="0"/>
                <w:sz w:val="22"/>
              </w:rPr>
            </w:pPr>
            <w:r>
              <w:rPr>
                <w:rFonts w:hint="eastAsia" w:ascii="宋体" w:hAnsi="宋体" w:cs="宋体"/>
                <w:color w:val="000000"/>
                <w:kern w:val="0"/>
                <w:sz w:val="20"/>
                <w:szCs w:val="20"/>
              </w:rPr>
              <w:t>提租补贴</w:t>
            </w:r>
          </w:p>
        </w:tc>
        <w:tc>
          <w:tcPr>
            <w:tcW w:w="1077"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b/>
                <w:bCs/>
                <w:color w:val="000000"/>
                <w:kern w:val="0"/>
                <w:sz w:val="20"/>
                <w:szCs w:val="20"/>
              </w:rPr>
            </w:pPr>
            <w:r>
              <w:rPr>
                <w:rFonts w:hint="eastAsia" w:ascii="宋体" w:hAnsi="宋体"/>
                <w:b w:val="0"/>
                <w:i w:val="0"/>
                <w:color w:val="000000"/>
                <w:sz w:val="20"/>
                <w:szCs w:val="20"/>
                <w:u w:val="none"/>
                <w:lang w:val="en-US" w:eastAsia="zh-CN"/>
              </w:rPr>
              <w:t>98.26</w:t>
            </w:r>
          </w:p>
        </w:tc>
        <w:tc>
          <w:tcPr>
            <w:tcW w:w="1013"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b/>
                <w:bCs/>
                <w:color w:val="000000"/>
                <w:kern w:val="0"/>
                <w:sz w:val="20"/>
                <w:szCs w:val="20"/>
              </w:rPr>
            </w:pPr>
            <w:r>
              <w:rPr>
                <w:rFonts w:hint="eastAsia" w:ascii="宋体" w:hAnsi="宋体"/>
                <w:b w:val="0"/>
                <w:i w:val="0"/>
                <w:color w:val="000000"/>
                <w:sz w:val="20"/>
                <w:szCs w:val="20"/>
                <w:u w:val="none"/>
                <w:lang w:val="en-US" w:eastAsia="zh-CN"/>
              </w:rPr>
              <w:t>98.26</w:t>
            </w:r>
          </w:p>
        </w:tc>
        <w:tc>
          <w:tcPr>
            <w:tcW w:w="1159"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b/>
                <w:bCs/>
                <w:color w:val="000000"/>
                <w:kern w:val="0"/>
                <w:sz w:val="20"/>
                <w:szCs w:val="20"/>
              </w:rPr>
            </w:pPr>
            <w:r>
              <w:rPr>
                <w:rFonts w:hint="eastAsia" w:ascii="宋体" w:hAnsi="宋体"/>
                <w:b w:val="0"/>
                <w:i w:val="0"/>
                <w:color w:val="000000"/>
                <w:sz w:val="20"/>
                <w:szCs w:val="20"/>
                <w:u w:val="none"/>
                <w:lang w:val="en-US" w:eastAsia="zh-CN"/>
              </w:rPr>
              <w:t>98.26</w:t>
            </w:r>
          </w:p>
        </w:tc>
        <w:tc>
          <w:tcPr>
            <w:tcW w:w="123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0"/>
                <w:szCs w:val="20"/>
              </w:rPr>
            </w:pPr>
          </w:p>
        </w:tc>
        <w:tc>
          <w:tcPr>
            <w:tcW w:w="118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8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000000"/>
                <w:kern w:val="0"/>
                <w:sz w:val="22"/>
              </w:rPr>
            </w:pPr>
          </w:p>
        </w:tc>
        <w:tc>
          <w:tcPr>
            <w:tcW w:w="294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合      计</w:t>
            </w:r>
          </w:p>
        </w:tc>
        <w:tc>
          <w:tcPr>
            <w:tcW w:w="107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0"/>
                <w:szCs w:val="20"/>
                <w:highlight w:val="none"/>
                <w:lang w:val="en-US" w:eastAsia="zh-CN"/>
              </w:rPr>
            </w:pPr>
            <w:r>
              <w:rPr>
                <w:rFonts w:hint="eastAsia" w:ascii="宋体" w:hAnsi="宋体" w:cs="宋体"/>
                <w:b/>
                <w:bCs/>
                <w:color w:val="000000"/>
                <w:kern w:val="0"/>
                <w:sz w:val="20"/>
                <w:szCs w:val="20"/>
                <w:highlight w:val="none"/>
                <w:lang w:val="en-US" w:eastAsia="zh-CN"/>
              </w:rPr>
              <w:t>7818.26</w:t>
            </w:r>
          </w:p>
        </w:tc>
        <w:tc>
          <w:tcPr>
            <w:tcW w:w="101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5381.85</w:t>
            </w:r>
          </w:p>
        </w:tc>
        <w:tc>
          <w:tcPr>
            <w:tcW w:w="115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4493.21</w:t>
            </w:r>
          </w:p>
        </w:tc>
        <w:tc>
          <w:tcPr>
            <w:tcW w:w="123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888.64</w:t>
            </w:r>
          </w:p>
        </w:tc>
        <w:tc>
          <w:tcPr>
            <w:tcW w:w="118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0"/>
                <w:szCs w:val="20"/>
              </w:rPr>
            </w:pPr>
            <w:r>
              <w:rPr>
                <w:rFonts w:hint="default" w:ascii="宋体" w:hAnsi="宋体" w:eastAsia="宋体"/>
                <w:b/>
                <w:bCs/>
                <w:i w:val="0"/>
                <w:color w:val="000000"/>
                <w:sz w:val="20"/>
                <w:szCs w:val="20"/>
                <w:u w:val="none"/>
                <w:lang w:eastAsia="zh-CN"/>
              </w:rPr>
              <w:t>2436.41</w:t>
            </w:r>
          </w:p>
        </w:tc>
      </w:tr>
    </w:tbl>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p>
      <w:pPr>
        <w:ind w:left="7400" w:hanging="7400" w:hangingChars="3700"/>
        <w:rPr>
          <w:rFonts w:ascii="宋体" w:hAnsi="宋体" w:cs="宋体"/>
          <w:kern w:val="0"/>
          <w:sz w:val="20"/>
          <w:szCs w:val="20"/>
        </w:rPr>
      </w:pPr>
    </w:p>
    <w:p/>
    <w:p/>
    <w:p/>
    <w:p/>
    <w:p/>
    <w:p/>
    <w:p>
      <w:pPr>
        <w:ind w:left="903" w:leftChars="430" w:firstLine="5400" w:firstLineChars="2700"/>
        <w:rPr>
          <w:rFonts w:ascii="宋体" w:hAnsi="宋体" w:cs="宋体"/>
          <w:kern w:val="0"/>
          <w:sz w:val="20"/>
          <w:szCs w:val="20"/>
        </w:rPr>
      </w:pPr>
    </w:p>
    <w:p>
      <w:pPr>
        <w:ind w:left="903" w:leftChars="430" w:firstLine="5400" w:firstLineChars="2700"/>
        <w:rPr>
          <w:rFonts w:hint="eastAsia" w:ascii="宋体" w:hAnsi="宋体" w:cs="宋体"/>
          <w:kern w:val="0"/>
          <w:sz w:val="20"/>
          <w:szCs w:val="20"/>
        </w:rPr>
      </w:pPr>
      <w:r>
        <w:rPr>
          <w:rFonts w:hint="eastAsia" w:ascii="宋体" w:hAnsi="宋体" w:cs="宋体"/>
          <w:kern w:val="0"/>
          <w:sz w:val="20"/>
          <w:szCs w:val="20"/>
        </w:rPr>
        <w:t>单位公开表6</w:t>
      </w:r>
    </w:p>
    <w:p>
      <w:pPr>
        <w:ind w:left="903" w:leftChars="430" w:firstLine="5400" w:firstLineChars="2700"/>
        <w:rPr>
          <w:rFonts w:hint="eastAsia" w:ascii="宋体" w:hAnsi="宋体" w:cs="宋体"/>
          <w:kern w:val="0"/>
          <w:sz w:val="20"/>
          <w:szCs w:val="20"/>
        </w:rPr>
      </w:pPr>
    </w:p>
    <w:p>
      <w:pPr>
        <w:jc w:val="center"/>
        <w:rPr>
          <w:rFonts w:hint="eastAsia" w:ascii="华文中宋" w:hAnsi="华文中宋" w:eastAsia="华文中宋" w:cs="宋体"/>
          <w:b/>
          <w:bCs/>
          <w:kern w:val="0"/>
          <w:sz w:val="32"/>
          <w:szCs w:val="32"/>
          <w:lang w:eastAsia="zh-CN"/>
        </w:rPr>
      </w:pPr>
      <w:r>
        <w:rPr>
          <w:rFonts w:hint="eastAsia" w:ascii="华文中宋" w:hAnsi="华文中宋" w:eastAsia="华文中宋" w:cs="宋体"/>
          <w:b/>
          <w:bCs/>
          <w:kern w:val="0"/>
          <w:sz w:val="32"/>
          <w:szCs w:val="32"/>
          <w:lang w:eastAsia="zh-CN"/>
        </w:rPr>
        <w:t>安徽芜湖技师学院2023年一般公共预算基本支出表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4"/>
        <w:tblW w:w="8961"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71"/>
        <w:gridCol w:w="2629"/>
        <w:gridCol w:w="1018"/>
        <w:gridCol w:w="1725"/>
        <w:gridCol w:w="1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4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部门预算支出经济分类科目</w:t>
            </w:r>
          </w:p>
        </w:tc>
        <w:tc>
          <w:tcPr>
            <w:tcW w:w="456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629"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018"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合计</w:t>
            </w:r>
          </w:p>
        </w:tc>
        <w:tc>
          <w:tcPr>
            <w:tcW w:w="1725"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人员经费</w:t>
            </w:r>
          </w:p>
        </w:tc>
        <w:tc>
          <w:tcPr>
            <w:tcW w:w="1818"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cs="宋体"/>
                <w:color w:val="000000"/>
                <w:kern w:val="0"/>
                <w:sz w:val="20"/>
                <w:szCs w:val="20"/>
              </w:rPr>
              <w:t>301</w:t>
            </w:r>
          </w:p>
        </w:tc>
        <w:tc>
          <w:tcPr>
            <w:tcW w:w="262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cs="宋体"/>
                <w:color w:val="000000"/>
                <w:kern w:val="0"/>
                <w:sz w:val="20"/>
                <w:szCs w:val="20"/>
              </w:rPr>
              <w:t>工资福利支出</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eastAsia" w:ascii="宋体" w:hAnsi="宋体" w:eastAsia="宋体"/>
                <w:b w:val="0"/>
                <w:i w:val="0"/>
                <w:color w:val="000000"/>
                <w:sz w:val="20"/>
                <w:szCs w:val="20"/>
                <w:u w:val="none"/>
                <w:lang w:val="en-US" w:eastAsia="zh-CN"/>
              </w:rPr>
              <w:t>4040.8</w:t>
            </w:r>
            <w:r>
              <w:rPr>
                <w:rFonts w:hint="eastAsia" w:ascii="宋体" w:hAnsi="宋体"/>
                <w:b w:val="0"/>
                <w:i w:val="0"/>
                <w:color w:val="000000"/>
                <w:sz w:val="20"/>
                <w:szCs w:val="20"/>
                <w:u w:val="none"/>
                <w:lang w:val="en-US" w:eastAsia="zh-CN"/>
              </w:rPr>
              <w:t>8</w:t>
            </w:r>
          </w:p>
        </w:tc>
        <w:tc>
          <w:tcPr>
            <w:tcW w:w="172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szCs w:val="20"/>
                <w:highlight w:val="none"/>
                <w:u w:val="none"/>
                <w:lang w:val="en-US" w:eastAsia="zh-CN"/>
              </w:rPr>
            </w:pPr>
            <w:r>
              <w:rPr>
                <w:rFonts w:hint="eastAsia" w:ascii="宋体" w:hAnsi="宋体" w:eastAsia="宋体"/>
                <w:b w:val="0"/>
                <w:i w:val="0"/>
                <w:color w:val="000000"/>
                <w:sz w:val="20"/>
                <w:szCs w:val="20"/>
                <w:highlight w:val="none"/>
                <w:u w:val="none"/>
                <w:lang w:val="en-US" w:eastAsia="zh-CN"/>
              </w:rPr>
              <w:t>4040.8</w:t>
            </w:r>
            <w:r>
              <w:rPr>
                <w:rFonts w:hint="eastAsia" w:ascii="宋体" w:hAnsi="宋体"/>
                <w:b w:val="0"/>
                <w:i w:val="0"/>
                <w:color w:val="000000"/>
                <w:sz w:val="20"/>
                <w:szCs w:val="20"/>
                <w:highlight w:val="none"/>
                <w:u w:val="none"/>
                <w:lang w:val="en-US" w:eastAsia="zh-CN"/>
              </w:rPr>
              <w:t>8</w:t>
            </w:r>
          </w:p>
        </w:tc>
        <w:tc>
          <w:tcPr>
            <w:tcW w:w="181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cs="宋体"/>
                <w:color w:val="000000"/>
                <w:kern w:val="0"/>
                <w:sz w:val="20"/>
                <w:szCs w:val="20"/>
              </w:rPr>
              <w:t xml:space="preserve">  30101</w:t>
            </w:r>
          </w:p>
        </w:tc>
        <w:tc>
          <w:tcPr>
            <w:tcW w:w="262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cs="宋体"/>
                <w:color w:val="000000"/>
                <w:kern w:val="0"/>
                <w:sz w:val="20"/>
                <w:szCs w:val="20"/>
              </w:rPr>
              <w:t xml:space="preserve">  基本工资</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eastAsia" w:ascii="宋体" w:hAnsi="宋体" w:eastAsia="宋体"/>
                <w:b w:val="0"/>
                <w:i w:val="0"/>
                <w:color w:val="000000"/>
                <w:sz w:val="20"/>
                <w:szCs w:val="20"/>
                <w:u w:val="none"/>
                <w:lang w:val="en-US" w:eastAsia="zh-CN"/>
              </w:rPr>
              <w:t>685.43</w:t>
            </w:r>
          </w:p>
        </w:tc>
        <w:tc>
          <w:tcPr>
            <w:tcW w:w="172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szCs w:val="20"/>
                <w:highlight w:val="none"/>
                <w:u w:val="none"/>
                <w:lang w:val="en-US" w:eastAsia="zh-CN"/>
              </w:rPr>
            </w:pPr>
            <w:r>
              <w:rPr>
                <w:rFonts w:hint="eastAsia" w:ascii="宋体" w:hAnsi="宋体" w:eastAsia="宋体"/>
                <w:b w:val="0"/>
                <w:i w:val="0"/>
                <w:color w:val="000000"/>
                <w:sz w:val="20"/>
                <w:szCs w:val="20"/>
                <w:highlight w:val="none"/>
                <w:u w:val="none"/>
                <w:lang w:val="en-US" w:eastAsia="zh-CN"/>
              </w:rPr>
              <w:t>685.43</w:t>
            </w:r>
          </w:p>
        </w:tc>
        <w:tc>
          <w:tcPr>
            <w:tcW w:w="181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cs="宋体"/>
                <w:color w:val="000000"/>
                <w:kern w:val="0"/>
                <w:sz w:val="20"/>
                <w:szCs w:val="20"/>
              </w:rPr>
              <w:t xml:space="preserve">  30102</w:t>
            </w:r>
          </w:p>
        </w:tc>
        <w:tc>
          <w:tcPr>
            <w:tcW w:w="262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cs="宋体"/>
                <w:color w:val="000000"/>
                <w:kern w:val="0"/>
                <w:sz w:val="20"/>
                <w:szCs w:val="20"/>
              </w:rPr>
              <w:t xml:space="preserve">  津贴补贴</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eastAsia" w:ascii="宋体" w:hAnsi="宋体" w:eastAsia="宋体"/>
                <w:b w:val="0"/>
                <w:i w:val="0"/>
                <w:color w:val="000000"/>
                <w:sz w:val="20"/>
                <w:szCs w:val="20"/>
                <w:u w:val="none"/>
                <w:lang w:val="en-US" w:eastAsia="zh-CN"/>
              </w:rPr>
              <w:t>66.79</w:t>
            </w:r>
          </w:p>
        </w:tc>
        <w:tc>
          <w:tcPr>
            <w:tcW w:w="172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szCs w:val="20"/>
                <w:u w:val="none"/>
                <w:lang w:val="en-US" w:eastAsia="zh-CN"/>
              </w:rPr>
            </w:pPr>
            <w:r>
              <w:rPr>
                <w:rFonts w:hint="eastAsia" w:ascii="宋体" w:hAnsi="宋体" w:eastAsia="宋体"/>
                <w:b w:val="0"/>
                <w:i w:val="0"/>
                <w:color w:val="000000"/>
                <w:sz w:val="20"/>
                <w:szCs w:val="20"/>
                <w:u w:val="none"/>
                <w:lang w:val="en-US" w:eastAsia="zh-CN"/>
              </w:rPr>
              <w:t>66.79</w:t>
            </w:r>
          </w:p>
        </w:tc>
        <w:tc>
          <w:tcPr>
            <w:tcW w:w="181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cs="宋体"/>
                <w:color w:val="000000"/>
                <w:kern w:val="0"/>
                <w:sz w:val="20"/>
                <w:szCs w:val="20"/>
              </w:rPr>
              <w:t xml:space="preserve">  30103</w:t>
            </w:r>
          </w:p>
        </w:tc>
        <w:tc>
          <w:tcPr>
            <w:tcW w:w="262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cs="宋体"/>
                <w:color w:val="000000"/>
                <w:kern w:val="0"/>
                <w:sz w:val="20"/>
                <w:szCs w:val="20"/>
              </w:rPr>
              <w:t xml:space="preserve">  奖金</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eastAsia" w:ascii="宋体" w:hAnsi="宋体" w:eastAsia="宋体"/>
                <w:b w:val="0"/>
                <w:i w:val="0"/>
                <w:color w:val="000000"/>
                <w:sz w:val="20"/>
                <w:szCs w:val="20"/>
                <w:highlight w:val="none"/>
                <w:u w:val="none"/>
                <w:lang w:val="en-US" w:eastAsia="zh-CN"/>
              </w:rPr>
              <w:t>993.17</w:t>
            </w:r>
          </w:p>
        </w:tc>
        <w:tc>
          <w:tcPr>
            <w:tcW w:w="172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szCs w:val="20"/>
                <w:u w:val="none"/>
                <w:lang w:val="en-US" w:eastAsia="zh-CN"/>
              </w:rPr>
            </w:pPr>
            <w:r>
              <w:rPr>
                <w:rFonts w:hint="eastAsia" w:ascii="宋体" w:hAnsi="宋体" w:eastAsia="宋体"/>
                <w:b w:val="0"/>
                <w:i w:val="0"/>
                <w:color w:val="000000"/>
                <w:sz w:val="20"/>
                <w:szCs w:val="20"/>
                <w:u w:val="none"/>
                <w:lang w:val="en-US" w:eastAsia="zh-CN"/>
              </w:rPr>
              <w:t>993.17</w:t>
            </w:r>
          </w:p>
        </w:tc>
        <w:tc>
          <w:tcPr>
            <w:tcW w:w="181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cs="宋体"/>
                <w:color w:val="000000"/>
                <w:kern w:val="0"/>
                <w:sz w:val="20"/>
                <w:szCs w:val="20"/>
              </w:rPr>
              <w:t xml:space="preserve">  30107</w:t>
            </w:r>
          </w:p>
        </w:tc>
        <w:tc>
          <w:tcPr>
            <w:tcW w:w="262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cs="宋体"/>
                <w:color w:val="000000"/>
                <w:kern w:val="0"/>
                <w:sz w:val="20"/>
                <w:szCs w:val="20"/>
              </w:rPr>
              <w:t xml:space="preserve">  绩效工资</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eastAsia" w:ascii="宋体" w:hAnsi="宋体" w:eastAsia="宋体"/>
                <w:b w:val="0"/>
                <w:i w:val="0"/>
                <w:color w:val="000000"/>
                <w:sz w:val="20"/>
                <w:szCs w:val="20"/>
                <w:u w:val="none"/>
                <w:lang w:val="en-US" w:eastAsia="zh-CN"/>
              </w:rPr>
              <w:t>475.46</w:t>
            </w:r>
          </w:p>
        </w:tc>
        <w:tc>
          <w:tcPr>
            <w:tcW w:w="172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szCs w:val="20"/>
                <w:u w:val="none"/>
                <w:lang w:val="en-US" w:eastAsia="zh-CN"/>
              </w:rPr>
            </w:pPr>
            <w:r>
              <w:rPr>
                <w:rFonts w:hint="eastAsia" w:ascii="宋体" w:hAnsi="宋体" w:eastAsia="宋体"/>
                <w:b w:val="0"/>
                <w:i w:val="0"/>
                <w:color w:val="000000"/>
                <w:sz w:val="20"/>
                <w:szCs w:val="20"/>
                <w:u w:val="none"/>
                <w:lang w:val="en-US" w:eastAsia="zh-CN"/>
              </w:rPr>
              <w:t>475.46</w:t>
            </w:r>
          </w:p>
        </w:tc>
        <w:tc>
          <w:tcPr>
            <w:tcW w:w="181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cs="宋体"/>
                <w:color w:val="000000"/>
                <w:kern w:val="0"/>
                <w:sz w:val="20"/>
                <w:szCs w:val="20"/>
              </w:rPr>
              <w:t xml:space="preserve">  30108</w:t>
            </w:r>
          </w:p>
        </w:tc>
        <w:tc>
          <w:tcPr>
            <w:tcW w:w="262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cs="宋体"/>
                <w:color w:val="000000"/>
                <w:kern w:val="0"/>
                <w:sz w:val="20"/>
                <w:szCs w:val="20"/>
              </w:rPr>
              <w:t xml:space="preserve">  机关事业单位基本养老保险缴费</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eastAsia" w:ascii="宋体" w:hAnsi="宋体" w:eastAsia="宋体"/>
                <w:b w:val="0"/>
                <w:i w:val="0"/>
                <w:color w:val="000000"/>
                <w:sz w:val="20"/>
                <w:szCs w:val="20"/>
                <w:u w:val="none"/>
                <w:lang w:val="en-US" w:eastAsia="zh-CN"/>
              </w:rPr>
              <w:t>291.35</w:t>
            </w:r>
          </w:p>
        </w:tc>
        <w:tc>
          <w:tcPr>
            <w:tcW w:w="172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szCs w:val="20"/>
                <w:u w:val="none"/>
                <w:lang w:val="en-US" w:eastAsia="zh-CN"/>
              </w:rPr>
            </w:pPr>
            <w:r>
              <w:rPr>
                <w:rFonts w:hint="eastAsia" w:ascii="宋体" w:hAnsi="宋体" w:eastAsia="宋体"/>
                <w:b w:val="0"/>
                <w:i w:val="0"/>
                <w:color w:val="000000"/>
                <w:sz w:val="20"/>
                <w:szCs w:val="20"/>
                <w:u w:val="none"/>
                <w:lang w:val="en-US" w:eastAsia="zh-CN"/>
              </w:rPr>
              <w:t>291.35</w:t>
            </w:r>
          </w:p>
        </w:tc>
        <w:tc>
          <w:tcPr>
            <w:tcW w:w="181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cs="宋体"/>
                <w:color w:val="000000"/>
                <w:kern w:val="0"/>
                <w:sz w:val="20"/>
                <w:szCs w:val="20"/>
              </w:rPr>
              <w:t xml:space="preserve">  30109</w:t>
            </w:r>
          </w:p>
        </w:tc>
        <w:tc>
          <w:tcPr>
            <w:tcW w:w="262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cs="宋体"/>
                <w:color w:val="000000"/>
                <w:kern w:val="0"/>
                <w:sz w:val="20"/>
                <w:szCs w:val="20"/>
              </w:rPr>
              <w:t xml:space="preserve">  职业年金缴费</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145.67</w:t>
            </w:r>
          </w:p>
        </w:tc>
        <w:tc>
          <w:tcPr>
            <w:tcW w:w="172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szCs w:val="20"/>
                <w:u w:val="none"/>
                <w:lang w:val="en-US" w:eastAsia="zh-CN"/>
              </w:rPr>
            </w:pPr>
            <w:r>
              <w:rPr>
                <w:rFonts w:hint="default" w:ascii="宋体" w:hAnsi="宋体" w:eastAsia="宋体"/>
                <w:b w:val="0"/>
                <w:i w:val="0"/>
                <w:color w:val="000000"/>
                <w:sz w:val="20"/>
                <w:szCs w:val="20"/>
                <w:u w:val="none"/>
                <w:lang w:val="en-US" w:eastAsia="zh-CN"/>
              </w:rPr>
              <w:t>145.67</w:t>
            </w:r>
          </w:p>
        </w:tc>
        <w:tc>
          <w:tcPr>
            <w:tcW w:w="181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cs="宋体"/>
                <w:color w:val="000000"/>
                <w:kern w:val="0"/>
                <w:sz w:val="20"/>
                <w:szCs w:val="20"/>
              </w:rPr>
              <w:t xml:space="preserve">  30110</w:t>
            </w:r>
          </w:p>
        </w:tc>
        <w:tc>
          <w:tcPr>
            <w:tcW w:w="262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cs="宋体"/>
                <w:color w:val="000000"/>
                <w:kern w:val="0"/>
                <w:sz w:val="20"/>
                <w:szCs w:val="20"/>
              </w:rPr>
              <w:t xml:space="preserve">  职工基本医疗保险缴费</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109.00</w:t>
            </w:r>
          </w:p>
        </w:tc>
        <w:tc>
          <w:tcPr>
            <w:tcW w:w="172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szCs w:val="20"/>
                <w:u w:val="none"/>
                <w:lang w:val="en-US" w:eastAsia="zh-CN"/>
              </w:rPr>
            </w:pPr>
            <w:r>
              <w:rPr>
                <w:rFonts w:hint="default" w:ascii="宋体" w:hAnsi="宋体" w:eastAsia="宋体"/>
                <w:b w:val="0"/>
                <w:i w:val="0"/>
                <w:color w:val="000000"/>
                <w:sz w:val="20"/>
                <w:szCs w:val="20"/>
                <w:u w:val="none"/>
                <w:lang w:val="en-US" w:eastAsia="zh-CN"/>
              </w:rPr>
              <w:t>109.00</w:t>
            </w:r>
          </w:p>
        </w:tc>
        <w:tc>
          <w:tcPr>
            <w:tcW w:w="181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cs="宋体"/>
                <w:color w:val="000000"/>
                <w:kern w:val="0"/>
                <w:sz w:val="20"/>
                <w:szCs w:val="20"/>
              </w:rPr>
              <w:t xml:space="preserve">  30111</w:t>
            </w:r>
          </w:p>
        </w:tc>
        <w:tc>
          <w:tcPr>
            <w:tcW w:w="262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cs="宋体"/>
                <w:color w:val="000000"/>
                <w:kern w:val="0"/>
                <w:sz w:val="20"/>
                <w:szCs w:val="20"/>
              </w:rPr>
              <w:t xml:space="preserve">  公务员医疗补助缴费</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77.86</w:t>
            </w:r>
          </w:p>
        </w:tc>
        <w:tc>
          <w:tcPr>
            <w:tcW w:w="172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szCs w:val="20"/>
                <w:u w:val="none"/>
                <w:lang w:val="en-US" w:eastAsia="zh-CN"/>
              </w:rPr>
            </w:pPr>
            <w:r>
              <w:rPr>
                <w:rFonts w:hint="default" w:ascii="宋体" w:hAnsi="宋体" w:eastAsia="宋体"/>
                <w:b w:val="0"/>
                <w:i w:val="0"/>
                <w:color w:val="000000"/>
                <w:sz w:val="20"/>
                <w:szCs w:val="20"/>
                <w:u w:val="none"/>
                <w:lang w:val="en-US" w:eastAsia="zh-CN"/>
              </w:rPr>
              <w:t>77.86</w:t>
            </w:r>
          </w:p>
        </w:tc>
        <w:tc>
          <w:tcPr>
            <w:tcW w:w="181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cs="宋体"/>
                <w:color w:val="000000"/>
                <w:kern w:val="0"/>
                <w:sz w:val="20"/>
                <w:szCs w:val="20"/>
              </w:rPr>
              <w:t xml:space="preserve">  30112</w:t>
            </w:r>
          </w:p>
        </w:tc>
        <w:tc>
          <w:tcPr>
            <w:tcW w:w="262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cs="宋体"/>
                <w:color w:val="000000"/>
                <w:kern w:val="0"/>
                <w:sz w:val="20"/>
                <w:szCs w:val="20"/>
              </w:rPr>
              <w:t xml:space="preserve">  其他社会保障缴费</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eastAsia" w:ascii="宋体" w:hAnsi="宋体" w:eastAsia="宋体"/>
                <w:b w:val="0"/>
                <w:i w:val="0"/>
                <w:color w:val="000000"/>
                <w:sz w:val="20"/>
                <w:szCs w:val="20"/>
                <w:u w:val="none"/>
                <w:lang w:val="en-US" w:eastAsia="zh-CN"/>
              </w:rPr>
              <w:t>18.41</w:t>
            </w:r>
          </w:p>
        </w:tc>
        <w:tc>
          <w:tcPr>
            <w:tcW w:w="172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szCs w:val="20"/>
                <w:u w:val="none"/>
                <w:lang w:val="en-US" w:eastAsia="zh-CN"/>
              </w:rPr>
            </w:pPr>
            <w:r>
              <w:rPr>
                <w:rFonts w:hint="eastAsia" w:ascii="宋体" w:hAnsi="宋体" w:eastAsia="宋体"/>
                <w:b w:val="0"/>
                <w:i w:val="0"/>
                <w:color w:val="000000"/>
                <w:sz w:val="20"/>
                <w:szCs w:val="20"/>
                <w:u w:val="none"/>
                <w:lang w:val="en-US" w:eastAsia="zh-CN"/>
              </w:rPr>
              <w:t>18.41</w:t>
            </w:r>
          </w:p>
        </w:tc>
        <w:tc>
          <w:tcPr>
            <w:tcW w:w="181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cs="宋体"/>
                <w:color w:val="000000"/>
                <w:kern w:val="0"/>
                <w:sz w:val="20"/>
                <w:szCs w:val="20"/>
              </w:rPr>
              <w:t xml:space="preserve">  30113</w:t>
            </w:r>
          </w:p>
        </w:tc>
        <w:tc>
          <w:tcPr>
            <w:tcW w:w="262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cs="宋体"/>
                <w:color w:val="000000"/>
                <w:kern w:val="0"/>
                <w:sz w:val="20"/>
                <w:szCs w:val="20"/>
              </w:rPr>
              <w:t xml:space="preserve">  住房公积金</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266.77</w:t>
            </w:r>
          </w:p>
        </w:tc>
        <w:tc>
          <w:tcPr>
            <w:tcW w:w="172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szCs w:val="20"/>
                <w:u w:val="none"/>
                <w:lang w:val="en-US" w:eastAsia="zh-CN"/>
              </w:rPr>
            </w:pPr>
            <w:r>
              <w:rPr>
                <w:rFonts w:hint="default" w:ascii="宋体" w:hAnsi="宋体" w:eastAsia="宋体"/>
                <w:b w:val="0"/>
                <w:i w:val="0"/>
                <w:color w:val="000000"/>
                <w:sz w:val="20"/>
                <w:szCs w:val="20"/>
                <w:u w:val="none"/>
                <w:lang w:val="en-US" w:eastAsia="zh-CN"/>
              </w:rPr>
              <w:t>266.77</w:t>
            </w:r>
          </w:p>
        </w:tc>
        <w:tc>
          <w:tcPr>
            <w:tcW w:w="181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cs="宋体"/>
                <w:color w:val="000000"/>
                <w:kern w:val="0"/>
                <w:sz w:val="20"/>
                <w:szCs w:val="20"/>
              </w:rPr>
              <w:t xml:space="preserve"> </w:t>
            </w:r>
            <w:r>
              <w:rPr>
                <w:rFonts w:ascii="宋体" w:hAnsi="宋体" w:cs="宋体"/>
                <w:color w:val="000000"/>
                <w:kern w:val="0"/>
                <w:sz w:val="20"/>
                <w:szCs w:val="20"/>
              </w:rPr>
              <w:t xml:space="preserve"> 30114</w:t>
            </w:r>
          </w:p>
        </w:tc>
        <w:tc>
          <w:tcPr>
            <w:tcW w:w="262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cs="宋体"/>
                <w:color w:val="000000"/>
                <w:kern w:val="0"/>
                <w:sz w:val="20"/>
                <w:szCs w:val="20"/>
              </w:rPr>
              <w:t xml:space="preserve"> </w:t>
            </w:r>
            <w:r>
              <w:rPr>
                <w:rFonts w:ascii="宋体" w:hAnsi="宋体" w:cs="宋体"/>
                <w:color w:val="000000"/>
                <w:kern w:val="0"/>
                <w:sz w:val="20"/>
                <w:szCs w:val="20"/>
              </w:rPr>
              <w:t xml:space="preserve"> </w:t>
            </w:r>
            <w:r>
              <w:rPr>
                <w:rFonts w:hint="eastAsia" w:ascii="宋体" w:hAnsi="宋体" w:cs="宋体"/>
                <w:color w:val="000000"/>
                <w:kern w:val="0"/>
                <w:sz w:val="20"/>
                <w:szCs w:val="20"/>
              </w:rPr>
              <w:t>医疗费</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28.89</w:t>
            </w:r>
          </w:p>
        </w:tc>
        <w:tc>
          <w:tcPr>
            <w:tcW w:w="172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szCs w:val="20"/>
                <w:u w:val="none"/>
                <w:lang w:val="en-US" w:eastAsia="zh-CN"/>
              </w:rPr>
            </w:pPr>
            <w:r>
              <w:rPr>
                <w:rFonts w:hint="default" w:ascii="宋体" w:hAnsi="宋体" w:eastAsia="宋体"/>
                <w:b w:val="0"/>
                <w:i w:val="0"/>
                <w:color w:val="000000"/>
                <w:sz w:val="20"/>
                <w:szCs w:val="20"/>
                <w:u w:val="none"/>
                <w:lang w:val="en-US" w:eastAsia="zh-CN"/>
              </w:rPr>
              <w:t>28.89</w:t>
            </w:r>
          </w:p>
        </w:tc>
        <w:tc>
          <w:tcPr>
            <w:tcW w:w="181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cs="宋体"/>
                <w:color w:val="000000"/>
                <w:kern w:val="0"/>
                <w:sz w:val="20"/>
                <w:szCs w:val="20"/>
              </w:rPr>
              <w:t xml:space="preserve">  30199</w:t>
            </w:r>
          </w:p>
        </w:tc>
        <w:tc>
          <w:tcPr>
            <w:tcW w:w="262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cs="宋体"/>
                <w:color w:val="000000"/>
                <w:kern w:val="0"/>
                <w:sz w:val="20"/>
                <w:szCs w:val="20"/>
              </w:rPr>
              <w:t xml:space="preserve">  其他工资福利支出</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eastAsia" w:ascii="宋体" w:hAnsi="宋体" w:eastAsia="宋体"/>
                <w:b w:val="0"/>
                <w:i w:val="0"/>
                <w:color w:val="000000"/>
                <w:sz w:val="20"/>
                <w:szCs w:val="20"/>
                <w:u w:val="none"/>
                <w:lang w:val="en-US" w:eastAsia="zh-CN"/>
              </w:rPr>
              <w:t>882.08</w:t>
            </w:r>
          </w:p>
        </w:tc>
        <w:tc>
          <w:tcPr>
            <w:tcW w:w="172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b w:val="0"/>
                <w:i w:val="0"/>
                <w:color w:val="000000"/>
                <w:sz w:val="20"/>
                <w:szCs w:val="20"/>
                <w:u w:val="none"/>
                <w:lang w:val="en-US" w:eastAsia="zh-CN"/>
              </w:rPr>
            </w:pPr>
            <w:r>
              <w:rPr>
                <w:rFonts w:hint="eastAsia" w:ascii="宋体" w:hAnsi="宋体" w:eastAsia="宋体"/>
                <w:b w:val="0"/>
                <w:i w:val="0"/>
                <w:color w:val="000000"/>
                <w:sz w:val="20"/>
                <w:szCs w:val="20"/>
                <w:u w:val="none"/>
                <w:lang w:val="en-US" w:eastAsia="zh-CN"/>
              </w:rPr>
              <w:t>882.08</w:t>
            </w:r>
          </w:p>
        </w:tc>
        <w:tc>
          <w:tcPr>
            <w:tcW w:w="181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highlight w:val="none"/>
              </w:rPr>
            </w:pPr>
            <w:r>
              <w:rPr>
                <w:rFonts w:hint="eastAsia" w:ascii="宋体" w:hAnsi="宋体" w:cs="宋体"/>
                <w:color w:val="000000"/>
                <w:kern w:val="0"/>
                <w:sz w:val="20"/>
                <w:szCs w:val="20"/>
                <w:highlight w:val="none"/>
              </w:rPr>
              <w:t>302</w:t>
            </w:r>
          </w:p>
        </w:tc>
        <w:tc>
          <w:tcPr>
            <w:tcW w:w="262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highlight w:val="none"/>
              </w:rPr>
            </w:pPr>
            <w:r>
              <w:rPr>
                <w:rFonts w:hint="eastAsia" w:ascii="宋体" w:hAnsi="宋体" w:cs="宋体"/>
                <w:color w:val="000000"/>
                <w:kern w:val="0"/>
                <w:sz w:val="20"/>
                <w:szCs w:val="20"/>
                <w:highlight w:val="none"/>
              </w:rPr>
              <w:t>商品和服务支出</w:t>
            </w:r>
          </w:p>
        </w:tc>
        <w:tc>
          <w:tcPr>
            <w:tcW w:w="101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highlight w:val="none"/>
              </w:rPr>
            </w:pPr>
            <w:r>
              <w:rPr>
                <w:rFonts w:hint="eastAsia" w:ascii="宋体" w:hAnsi="宋体" w:cs="宋体"/>
                <w:kern w:val="0"/>
                <w:sz w:val="20"/>
                <w:szCs w:val="20"/>
                <w:highlight w:val="none"/>
                <w:lang w:val="en-US" w:eastAsia="zh-CN"/>
              </w:rPr>
              <w:t>888.64</w:t>
            </w:r>
          </w:p>
        </w:tc>
        <w:tc>
          <w:tcPr>
            <w:tcW w:w="172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highlight w:val="none"/>
              </w:rPr>
            </w:pPr>
          </w:p>
        </w:tc>
        <w:tc>
          <w:tcPr>
            <w:tcW w:w="181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highlight w:val="none"/>
              </w:rPr>
            </w:pPr>
            <w:r>
              <w:rPr>
                <w:rFonts w:hint="eastAsia" w:ascii="宋体" w:hAnsi="宋体" w:cs="宋体"/>
                <w:kern w:val="0"/>
                <w:sz w:val="20"/>
                <w:szCs w:val="20"/>
                <w:highlight w:val="none"/>
                <w:lang w:val="en-US" w:eastAsia="zh-CN"/>
              </w:rPr>
              <w:t>888.64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highlight w:val="none"/>
              </w:rPr>
            </w:pPr>
            <w:r>
              <w:rPr>
                <w:rFonts w:hint="eastAsia" w:ascii="宋体" w:hAnsi="宋体" w:cs="宋体"/>
                <w:color w:val="000000"/>
                <w:kern w:val="0"/>
                <w:sz w:val="20"/>
                <w:szCs w:val="20"/>
                <w:highlight w:val="none"/>
              </w:rPr>
              <w:t xml:space="preserve">  30201</w:t>
            </w:r>
          </w:p>
        </w:tc>
        <w:tc>
          <w:tcPr>
            <w:tcW w:w="2629"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highlight w:val="none"/>
              </w:rPr>
            </w:pPr>
            <w:r>
              <w:rPr>
                <w:rFonts w:hint="eastAsia" w:ascii="宋体" w:hAnsi="宋体" w:cs="宋体"/>
                <w:color w:val="000000"/>
                <w:kern w:val="0"/>
                <w:sz w:val="20"/>
                <w:szCs w:val="20"/>
                <w:highlight w:val="none"/>
              </w:rPr>
              <w:t xml:space="preserve">  办公费</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0"/>
                <w:szCs w:val="20"/>
                <w:highlight w:val="none"/>
              </w:rPr>
            </w:pPr>
            <w:r>
              <w:rPr>
                <w:rFonts w:hint="default" w:ascii="宋体" w:hAnsi="宋体" w:eastAsia="宋体"/>
                <w:b w:val="0"/>
                <w:i w:val="0"/>
                <w:color w:val="000000"/>
                <w:sz w:val="20"/>
                <w:szCs w:val="20"/>
                <w:highlight w:val="none"/>
                <w:u w:val="none"/>
                <w:lang w:eastAsia="zh-CN"/>
              </w:rPr>
              <w:t>40.00</w:t>
            </w:r>
          </w:p>
        </w:tc>
        <w:tc>
          <w:tcPr>
            <w:tcW w:w="172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0"/>
                <w:szCs w:val="20"/>
                <w:highlight w:val="none"/>
              </w:rPr>
            </w:pPr>
          </w:p>
        </w:tc>
        <w:tc>
          <w:tcPr>
            <w:tcW w:w="18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0"/>
                <w:szCs w:val="20"/>
                <w:highlight w:val="none"/>
              </w:rPr>
            </w:pPr>
            <w:r>
              <w:rPr>
                <w:rFonts w:hint="default" w:ascii="宋体" w:hAnsi="宋体" w:eastAsia="宋体"/>
                <w:b w:val="0"/>
                <w:i w:val="0"/>
                <w:color w:val="000000"/>
                <w:sz w:val="20"/>
                <w:szCs w:val="20"/>
                <w:highlight w:val="none"/>
                <w:u w:val="none"/>
                <w:lang w:eastAsia="zh-CN"/>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highlight w:val="none"/>
              </w:rPr>
            </w:pPr>
            <w:r>
              <w:rPr>
                <w:rFonts w:hint="eastAsia" w:ascii="宋体" w:hAnsi="宋体" w:cs="宋体"/>
                <w:color w:val="000000"/>
                <w:kern w:val="0"/>
                <w:sz w:val="20"/>
                <w:szCs w:val="20"/>
                <w:highlight w:val="none"/>
              </w:rPr>
              <w:t xml:space="preserve">  30202</w:t>
            </w:r>
          </w:p>
        </w:tc>
        <w:tc>
          <w:tcPr>
            <w:tcW w:w="2629"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highlight w:val="none"/>
              </w:rPr>
            </w:pPr>
            <w:r>
              <w:rPr>
                <w:rFonts w:hint="eastAsia" w:ascii="宋体" w:hAnsi="宋体" w:cs="宋体"/>
                <w:color w:val="000000"/>
                <w:kern w:val="0"/>
                <w:sz w:val="20"/>
                <w:szCs w:val="20"/>
                <w:highlight w:val="none"/>
              </w:rPr>
              <w:t xml:space="preserve">  印刷费</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0"/>
                <w:szCs w:val="20"/>
                <w:highlight w:val="none"/>
              </w:rPr>
            </w:pPr>
            <w:r>
              <w:rPr>
                <w:rFonts w:hint="default" w:ascii="宋体" w:hAnsi="宋体" w:eastAsia="宋体"/>
                <w:b w:val="0"/>
                <w:i w:val="0"/>
                <w:color w:val="000000"/>
                <w:sz w:val="20"/>
                <w:szCs w:val="20"/>
                <w:highlight w:val="none"/>
                <w:u w:val="none"/>
                <w:lang w:eastAsia="zh-CN"/>
              </w:rPr>
              <w:t>15.00</w:t>
            </w:r>
          </w:p>
        </w:tc>
        <w:tc>
          <w:tcPr>
            <w:tcW w:w="172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0"/>
                <w:szCs w:val="20"/>
                <w:highlight w:val="none"/>
              </w:rPr>
            </w:pPr>
          </w:p>
        </w:tc>
        <w:tc>
          <w:tcPr>
            <w:tcW w:w="18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0"/>
                <w:szCs w:val="20"/>
                <w:highlight w:val="none"/>
              </w:rPr>
            </w:pPr>
            <w:r>
              <w:rPr>
                <w:rFonts w:hint="default" w:ascii="宋体" w:hAnsi="宋体" w:eastAsia="宋体"/>
                <w:b w:val="0"/>
                <w:i w:val="0"/>
                <w:color w:val="000000"/>
                <w:sz w:val="20"/>
                <w:szCs w:val="20"/>
                <w:highlight w:val="none"/>
                <w:u w:val="none"/>
                <w:lang w:eastAsia="zh-CN"/>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highlight w:val="none"/>
              </w:rPr>
            </w:pPr>
            <w:r>
              <w:rPr>
                <w:rFonts w:hint="eastAsia" w:ascii="宋体" w:hAnsi="宋体" w:cs="宋体"/>
                <w:color w:val="000000"/>
                <w:kern w:val="0"/>
                <w:sz w:val="20"/>
                <w:szCs w:val="20"/>
                <w:highlight w:val="none"/>
              </w:rPr>
              <w:t xml:space="preserve">  30203</w:t>
            </w:r>
          </w:p>
        </w:tc>
        <w:tc>
          <w:tcPr>
            <w:tcW w:w="2629"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highlight w:val="none"/>
              </w:rPr>
            </w:pPr>
            <w:r>
              <w:rPr>
                <w:rFonts w:hint="eastAsia" w:ascii="宋体" w:hAnsi="宋体" w:cs="宋体"/>
                <w:color w:val="000000"/>
                <w:kern w:val="0"/>
                <w:sz w:val="20"/>
                <w:szCs w:val="20"/>
                <w:highlight w:val="none"/>
              </w:rPr>
              <w:t xml:space="preserve">  咨询费</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0"/>
                <w:szCs w:val="20"/>
                <w:highlight w:val="none"/>
              </w:rPr>
            </w:pPr>
            <w:r>
              <w:rPr>
                <w:rFonts w:hint="default" w:ascii="宋体" w:hAnsi="宋体" w:eastAsia="宋体"/>
                <w:b w:val="0"/>
                <w:i w:val="0"/>
                <w:color w:val="000000"/>
                <w:sz w:val="20"/>
                <w:szCs w:val="20"/>
                <w:highlight w:val="none"/>
                <w:u w:val="none"/>
                <w:lang w:eastAsia="zh-CN"/>
              </w:rPr>
              <w:t>10.00</w:t>
            </w:r>
          </w:p>
        </w:tc>
        <w:tc>
          <w:tcPr>
            <w:tcW w:w="172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0"/>
                <w:szCs w:val="20"/>
                <w:highlight w:val="none"/>
              </w:rPr>
            </w:pPr>
          </w:p>
        </w:tc>
        <w:tc>
          <w:tcPr>
            <w:tcW w:w="18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0"/>
                <w:szCs w:val="20"/>
                <w:highlight w:val="none"/>
              </w:rPr>
            </w:pPr>
            <w:r>
              <w:rPr>
                <w:rFonts w:hint="default" w:ascii="宋体" w:hAnsi="宋体" w:eastAsia="宋体"/>
                <w:b w:val="0"/>
                <w:i w:val="0"/>
                <w:color w:val="000000"/>
                <w:sz w:val="20"/>
                <w:szCs w:val="20"/>
                <w:highlight w:val="none"/>
                <w:u w:val="none"/>
                <w:lang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highlight w:val="none"/>
              </w:rPr>
            </w:pPr>
            <w:r>
              <w:rPr>
                <w:rFonts w:hint="eastAsia" w:ascii="宋体" w:hAnsi="宋体" w:cs="宋体"/>
                <w:color w:val="000000"/>
                <w:kern w:val="0"/>
                <w:sz w:val="20"/>
                <w:szCs w:val="20"/>
                <w:highlight w:val="none"/>
              </w:rPr>
              <w:t xml:space="preserve">  30205</w:t>
            </w:r>
          </w:p>
        </w:tc>
        <w:tc>
          <w:tcPr>
            <w:tcW w:w="2629"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highlight w:val="none"/>
              </w:rPr>
            </w:pPr>
            <w:r>
              <w:rPr>
                <w:rFonts w:hint="eastAsia" w:ascii="宋体" w:hAnsi="宋体" w:cs="宋体"/>
                <w:color w:val="000000"/>
                <w:kern w:val="0"/>
                <w:sz w:val="20"/>
                <w:szCs w:val="20"/>
                <w:highlight w:val="none"/>
              </w:rPr>
              <w:t xml:space="preserve">  水费</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0"/>
                <w:szCs w:val="20"/>
                <w:highlight w:val="none"/>
              </w:rPr>
            </w:pPr>
            <w:r>
              <w:rPr>
                <w:rFonts w:hint="default" w:ascii="宋体" w:hAnsi="宋体" w:eastAsia="宋体"/>
                <w:b w:val="0"/>
                <w:i w:val="0"/>
                <w:color w:val="000000"/>
                <w:sz w:val="20"/>
                <w:szCs w:val="20"/>
                <w:highlight w:val="none"/>
                <w:u w:val="none"/>
                <w:lang w:eastAsia="zh-CN"/>
              </w:rPr>
              <w:t>60.00</w:t>
            </w:r>
          </w:p>
        </w:tc>
        <w:tc>
          <w:tcPr>
            <w:tcW w:w="172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0"/>
                <w:szCs w:val="20"/>
                <w:highlight w:val="none"/>
              </w:rPr>
            </w:pPr>
          </w:p>
        </w:tc>
        <w:tc>
          <w:tcPr>
            <w:tcW w:w="18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0"/>
                <w:szCs w:val="20"/>
                <w:highlight w:val="none"/>
              </w:rPr>
            </w:pPr>
            <w:r>
              <w:rPr>
                <w:rFonts w:hint="default" w:ascii="宋体" w:hAnsi="宋体" w:eastAsia="宋体"/>
                <w:b w:val="0"/>
                <w:i w:val="0"/>
                <w:color w:val="000000"/>
                <w:sz w:val="20"/>
                <w:szCs w:val="20"/>
                <w:highlight w:val="none"/>
                <w:u w:val="none"/>
                <w:lang w:eastAsia="zh-CN"/>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highlight w:val="none"/>
              </w:rPr>
            </w:pPr>
            <w:r>
              <w:rPr>
                <w:rFonts w:hint="eastAsia" w:ascii="宋体" w:hAnsi="宋体" w:cs="宋体"/>
                <w:color w:val="000000"/>
                <w:kern w:val="0"/>
                <w:sz w:val="20"/>
                <w:szCs w:val="20"/>
                <w:highlight w:val="none"/>
              </w:rPr>
              <w:t xml:space="preserve">  30206</w:t>
            </w:r>
          </w:p>
        </w:tc>
        <w:tc>
          <w:tcPr>
            <w:tcW w:w="2629"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highlight w:val="none"/>
              </w:rPr>
            </w:pPr>
            <w:r>
              <w:rPr>
                <w:rFonts w:hint="eastAsia" w:ascii="宋体" w:hAnsi="宋体" w:cs="宋体"/>
                <w:color w:val="000000"/>
                <w:kern w:val="0"/>
                <w:sz w:val="20"/>
                <w:szCs w:val="20"/>
                <w:highlight w:val="none"/>
              </w:rPr>
              <w:t xml:space="preserve">  电费</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0"/>
                <w:szCs w:val="20"/>
                <w:highlight w:val="none"/>
              </w:rPr>
            </w:pPr>
            <w:r>
              <w:rPr>
                <w:rFonts w:hint="default" w:ascii="宋体" w:hAnsi="宋体" w:eastAsia="宋体"/>
                <w:b w:val="0"/>
                <w:i w:val="0"/>
                <w:color w:val="000000"/>
                <w:sz w:val="20"/>
                <w:szCs w:val="20"/>
                <w:highlight w:val="none"/>
                <w:u w:val="none"/>
                <w:lang w:eastAsia="zh-CN"/>
              </w:rPr>
              <w:t>100.00</w:t>
            </w:r>
          </w:p>
        </w:tc>
        <w:tc>
          <w:tcPr>
            <w:tcW w:w="172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0"/>
                <w:szCs w:val="20"/>
                <w:highlight w:val="none"/>
              </w:rPr>
            </w:pPr>
          </w:p>
        </w:tc>
        <w:tc>
          <w:tcPr>
            <w:tcW w:w="18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0"/>
                <w:szCs w:val="20"/>
                <w:highlight w:val="none"/>
              </w:rPr>
            </w:pPr>
            <w:r>
              <w:rPr>
                <w:rFonts w:hint="default" w:ascii="宋体" w:hAnsi="宋体" w:eastAsia="宋体"/>
                <w:b w:val="0"/>
                <w:i w:val="0"/>
                <w:color w:val="000000"/>
                <w:sz w:val="20"/>
                <w:szCs w:val="20"/>
                <w:highlight w:val="none"/>
                <w:u w:val="none"/>
                <w:lang w:eastAsia="zh-CN"/>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highlight w:val="none"/>
              </w:rPr>
            </w:pPr>
            <w:r>
              <w:rPr>
                <w:rFonts w:hint="eastAsia" w:ascii="宋体" w:hAnsi="宋体" w:cs="宋体"/>
                <w:color w:val="000000"/>
                <w:kern w:val="0"/>
                <w:sz w:val="20"/>
                <w:szCs w:val="20"/>
                <w:highlight w:val="none"/>
              </w:rPr>
              <w:t xml:space="preserve">  30207</w:t>
            </w:r>
          </w:p>
        </w:tc>
        <w:tc>
          <w:tcPr>
            <w:tcW w:w="2629"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highlight w:val="none"/>
              </w:rPr>
            </w:pPr>
            <w:r>
              <w:rPr>
                <w:rFonts w:hint="eastAsia" w:ascii="宋体" w:hAnsi="宋体" w:cs="宋体"/>
                <w:color w:val="000000"/>
                <w:kern w:val="0"/>
                <w:sz w:val="20"/>
                <w:szCs w:val="20"/>
                <w:highlight w:val="none"/>
              </w:rPr>
              <w:t xml:space="preserve">  邮电费</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0"/>
                <w:szCs w:val="20"/>
                <w:highlight w:val="none"/>
              </w:rPr>
            </w:pPr>
            <w:r>
              <w:rPr>
                <w:rFonts w:hint="default" w:ascii="宋体" w:hAnsi="宋体" w:eastAsia="宋体"/>
                <w:b w:val="0"/>
                <w:i w:val="0"/>
                <w:color w:val="000000"/>
                <w:sz w:val="20"/>
                <w:szCs w:val="20"/>
                <w:highlight w:val="none"/>
                <w:u w:val="none"/>
                <w:lang w:eastAsia="zh-CN"/>
              </w:rPr>
              <w:t>10.00</w:t>
            </w:r>
          </w:p>
        </w:tc>
        <w:tc>
          <w:tcPr>
            <w:tcW w:w="172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0"/>
                <w:szCs w:val="20"/>
                <w:highlight w:val="none"/>
              </w:rPr>
            </w:pPr>
          </w:p>
        </w:tc>
        <w:tc>
          <w:tcPr>
            <w:tcW w:w="18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0"/>
                <w:szCs w:val="20"/>
                <w:highlight w:val="none"/>
              </w:rPr>
            </w:pPr>
            <w:r>
              <w:rPr>
                <w:rFonts w:hint="default" w:ascii="宋体" w:hAnsi="宋体" w:eastAsia="宋体"/>
                <w:b w:val="0"/>
                <w:i w:val="0"/>
                <w:color w:val="000000"/>
                <w:sz w:val="20"/>
                <w:szCs w:val="20"/>
                <w:highlight w:val="none"/>
                <w:u w:val="none"/>
                <w:lang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highlight w:val="none"/>
              </w:rPr>
            </w:pPr>
            <w:r>
              <w:rPr>
                <w:rFonts w:hint="eastAsia" w:ascii="宋体" w:hAnsi="宋体" w:cs="宋体"/>
                <w:color w:val="000000"/>
                <w:kern w:val="0"/>
                <w:sz w:val="20"/>
                <w:szCs w:val="20"/>
                <w:highlight w:val="none"/>
              </w:rPr>
              <w:t xml:space="preserve">  30211</w:t>
            </w:r>
          </w:p>
        </w:tc>
        <w:tc>
          <w:tcPr>
            <w:tcW w:w="2629"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highlight w:val="none"/>
              </w:rPr>
            </w:pPr>
            <w:r>
              <w:rPr>
                <w:rFonts w:hint="eastAsia" w:ascii="宋体" w:hAnsi="宋体" w:cs="宋体"/>
                <w:color w:val="000000"/>
                <w:kern w:val="0"/>
                <w:sz w:val="20"/>
                <w:szCs w:val="20"/>
                <w:highlight w:val="none"/>
              </w:rPr>
              <w:t xml:space="preserve">  差旅费</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0"/>
                <w:szCs w:val="20"/>
                <w:highlight w:val="none"/>
              </w:rPr>
            </w:pPr>
            <w:r>
              <w:rPr>
                <w:rFonts w:hint="default" w:ascii="宋体" w:hAnsi="宋体" w:eastAsia="宋体"/>
                <w:b w:val="0"/>
                <w:i w:val="0"/>
                <w:color w:val="000000"/>
                <w:sz w:val="20"/>
                <w:szCs w:val="20"/>
                <w:highlight w:val="none"/>
                <w:u w:val="none"/>
                <w:lang w:eastAsia="zh-CN"/>
              </w:rPr>
              <w:t>60.00</w:t>
            </w:r>
          </w:p>
        </w:tc>
        <w:tc>
          <w:tcPr>
            <w:tcW w:w="172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0"/>
                <w:szCs w:val="20"/>
                <w:highlight w:val="none"/>
              </w:rPr>
            </w:pPr>
          </w:p>
        </w:tc>
        <w:tc>
          <w:tcPr>
            <w:tcW w:w="18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0"/>
                <w:szCs w:val="20"/>
                <w:highlight w:val="none"/>
              </w:rPr>
            </w:pPr>
            <w:r>
              <w:rPr>
                <w:rFonts w:hint="default" w:ascii="宋体" w:hAnsi="宋体" w:eastAsia="宋体"/>
                <w:b w:val="0"/>
                <w:i w:val="0"/>
                <w:color w:val="000000"/>
                <w:sz w:val="20"/>
                <w:szCs w:val="20"/>
                <w:highlight w:val="none"/>
                <w:u w:val="none"/>
                <w:lang w:eastAsia="zh-CN"/>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highlight w:val="none"/>
              </w:rPr>
            </w:pPr>
            <w:r>
              <w:rPr>
                <w:rFonts w:hint="eastAsia" w:ascii="宋体" w:hAnsi="宋体" w:cs="宋体"/>
                <w:color w:val="000000"/>
                <w:kern w:val="0"/>
                <w:sz w:val="20"/>
                <w:szCs w:val="20"/>
                <w:highlight w:val="none"/>
              </w:rPr>
              <w:t xml:space="preserve">  30213</w:t>
            </w:r>
          </w:p>
        </w:tc>
        <w:tc>
          <w:tcPr>
            <w:tcW w:w="2629"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highlight w:val="none"/>
              </w:rPr>
            </w:pPr>
            <w:r>
              <w:rPr>
                <w:rFonts w:hint="eastAsia" w:ascii="宋体" w:hAnsi="宋体" w:cs="宋体"/>
                <w:color w:val="000000"/>
                <w:kern w:val="0"/>
                <w:sz w:val="20"/>
                <w:szCs w:val="20"/>
                <w:highlight w:val="none"/>
              </w:rPr>
              <w:t xml:space="preserve">  维修</w:t>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highlight w:val="none"/>
              </w:rPr>
              <w:t>护</w:t>
            </w:r>
            <w:r>
              <w:rPr>
                <w:rFonts w:hint="eastAsia" w:ascii="宋体" w:hAnsi="宋体" w:cs="宋体"/>
                <w:color w:val="000000"/>
                <w:kern w:val="0"/>
                <w:sz w:val="20"/>
                <w:szCs w:val="20"/>
                <w:highlight w:val="none"/>
                <w:lang w:eastAsia="zh-CN"/>
              </w:rPr>
              <w:t>）</w:t>
            </w:r>
            <w:r>
              <w:rPr>
                <w:rFonts w:hint="eastAsia" w:ascii="宋体" w:hAnsi="宋体" w:cs="宋体"/>
                <w:color w:val="000000"/>
                <w:kern w:val="0"/>
                <w:sz w:val="20"/>
                <w:szCs w:val="20"/>
                <w:highlight w:val="none"/>
              </w:rPr>
              <w:t>费</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0"/>
                <w:szCs w:val="20"/>
                <w:highlight w:val="none"/>
                <w:lang w:val="en-US" w:eastAsia="zh-CN"/>
              </w:rPr>
            </w:pPr>
            <w:r>
              <w:rPr>
                <w:rFonts w:hint="default" w:ascii="宋体" w:hAnsi="宋体" w:eastAsia="宋体"/>
                <w:b w:val="0"/>
                <w:i w:val="0"/>
                <w:color w:val="000000"/>
                <w:sz w:val="20"/>
                <w:szCs w:val="20"/>
                <w:highlight w:val="none"/>
                <w:u w:val="none"/>
                <w:lang w:eastAsia="zh-CN"/>
              </w:rPr>
              <w:t>45.00</w:t>
            </w:r>
          </w:p>
        </w:tc>
        <w:tc>
          <w:tcPr>
            <w:tcW w:w="17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0"/>
                <w:szCs w:val="20"/>
                <w:highlight w:val="none"/>
              </w:rPr>
            </w:pPr>
          </w:p>
        </w:tc>
        <w:tc>
          <w:tcPr>
            <w:tcW w:w="18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0"/>
                <w:szCs w:val="20"/>
                <w:highlight w:val="none"/>
              </w:rPr>
            </w:pPr>
            <w:r>
              <w:rPr>
                <w:rFonts w:hint="default" w:ascii="宋体" w:hAnsi="宋体" w:eastAsia="宋体"/>
                <w:b w:val="0"/>
                <w:i w:val="0"/>
                <w:color w:val="000000"/>
                <w:sz w:val="20"/>
                <w:szCs w:val="20"/>
                <w:highlight w:val="none"/>
                <w:u w:val="none"/>
                <w:lang w:eastAsia="zh-CN"/>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highlight w:val="none"/>
              </w:rPr>
            </w:pPr>
            <w:r>
              <w:rPr>
                <w:rFonts w:hint="eastAsia" w:ascii="宋体" w:hAnsi="宋体" w:cs="宋体"/>
                <w:color w:val="000000"/>
                <w:kern w:val="0"/>
                <w:sz w:val="20"/>
                <w:szCs w:val="20"/>
                <w:highlight w:val="none"/>
              </w:rPr>
              <w:t xml:space="preserve">  30214</w:t>
            </w:r>
          </w:p>
        </w:tc>
        <w:tc>
          <w:tcPr>
            <w:tcW w:w="2629"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highlight w:val="none"/>
              </w:rPr>
            </w:pPr>
            <w:r>
              <w:rPr>
                <w:rFonts w:hint="eastAsia" w:ascii="宋体" w:hAnsi="宋体" w:cs="宋体"/>
                <w:color w:val="000000"/>
                <w:kern w:val="0"/>
                <w:sz w:val="20"/>
                <w:szCs w:val="20"/>
                <w:highlight w:val="none"/>
              </w:rPr>
              <w:t xml:space="preserve">  租赁费</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0"/>
                <w:szCs w:val="20"/>
                <w:highlight w:val="none"/>
              </w:rPr>
            </w:pPr>
            <w:r>
              <w:rPr>
                <w:rFonts w:hint="default" w:ascii="宋体" w:hAnsi="宋体" w:eastAsia="宋体"/>
                <w:b w:val="0"/>
                <w:i w:val="0"/>
                <w:color w:val="000000"/>
                <w:sz w:val="20"/>
                <w:szCs w:val="20"/>
                <w:highlight w:val="none"/>
                <w:u w:val="none"/>
                <w:lang w:eastAsia="zh-CN"/>
              </w:rPr>
              <w:t>2.00</w:t>
            </w:r>
          </w:p>
        </w:tc>
        <w:tc>
          <w:tcPr>
            <w:tcW w:w="17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0"/>
                <w:szCs w:val="20"/>
                <w:highlight w:val="none"/>
              </w:rPr>
            </w:pPr>
          </w:p>
        </w:tc>
        <w:tc>
          <w:tcPr>
            <w:tcW w:w="18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0"/>
                <w:szCs w:val="20"/>
                <w:highlight w:val="none"/>
              </w:rPr>
            </w:pPr>
            <w:r>
              <w:rPr>
                <w:rFonts w:hint="default" w:ascii="宋体" w:hAnsi="宋体" w:eastAsia="宋体"/>
                <w:b w:val="0"/>
                <w:i w:val="0"/>
                <w:color w:val="000000"/>
                <w:sz w:val="20"/>
                <w:szCs w:val="20"/>
                <w:highlight w:val="none"/>
                <w:u w:val="none"/>
                <w:lang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highlight w:val="none"/>
              </w:rPr>
            </w:pPr>
            <w:r>
              <w:rPr>
                <w:rFonts w:hint="eastAsia" w:ascii="宋体" w:hAnsi="宋体" w:cs="宋体"/>
                <w:color w:val="000000"/>
                <w:kern w:val="0"/>
                <w:sz w:val="20"/>
                <w:szCs w:val="20"/>
                <w:highlight w:val="none"/>
              </w:rPr>
              <w:t xml:space="preserve">  30215</w:t>
            </w:r>
          </w:p>
        </w:tc>
        <w:tc>
          <w:tcPr>
            <w:tcW w:w="2629"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highlight w:val="none"/>
              </w:rPr>
            </w:pPr>
            <w:r>
              <w:rPr>
                <w:rFonts w:hint="eastAsia" w:ascii="宋体" w:hAnsi="宋体" w:cs="宋体"/>
                <w:color w:val="000000"/>
                <w:kern w:val="0"/>
                <w:sz w:val="20"/>
                <w:szCs w:val="20"/>
                <w:highlight w:val="none"/>
              </w:rPr>
              <w:t xml:space="preserve">  会议费</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0"/>
                <w:szCs w:val="20"/>
                <w:highlight w:val="none"/>
              </w:rPr>
            </w:pPr>
            <w:r>
              <w:rPr>
                <w:rFonts w:hint="default" w:ascii="宋体" w:hAnsi="宋体" w:eastAsia="宋体"/>
                <w:b w:val="0"/>
                <w:i w:val="0"/>
                <w:color w:val="000000"/>
                <w:sz w:val="20"/>
                <w:szCs w:val="20"/>
                <w:highlight w:val="none"/>
                <w:u w:val="none"/>
                <w:lang w:eastAsia="zh-CN"/>
              </w:rPr>
              <w:t>2.00</w:t>
            </w:r>
          </w:p>
        </w:tc>
        <w:tc>
          <w:tcPr>
            <w:tcW w:w="17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0"/>
                <w:szCs w:val="20"/>
                <w:highlight w:val="none"/>
              </w:rPr>
            </w:pPr>
          </w:p>
        </w:tc>
        <w:tc>
          <w:tcPr>
            <w:tcW w:w="18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0"/>
                <w:szCs w:val="20"/>
                <w:highlight w:val="none"/>
              </w:rPr>
            </w:pPr>
            <w:r>
              <w:rPr>
                <w:rFonts w:hint="default" w:ascii="宋体" w:hAnsi="宋体" w:eastAsia="宋体"/>
                <w:b w:val="0"/>
                <w:i w:val="0"/>
                <w:color w:val="000000"/>
                <w:sz w:val="20"/>
                <w:szCs w:val="20"/>
                <w:highlight w:val="none"/>
                <w:u w:val="none"/>
                <w:lang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highlight w:val="none"/>
              </w:rPr>
            </w:pPr>
            <w:r>
              <w:rPr>
                <w:rFonts w:hint="eastAsia" w:ascii="宋体" w:hAnsi="宋体" w:cs="宋体"/>
                <w:color w:val="000000"/>
                <w:kern w:val="0"/>
                <w:sz w:val="20"/>
                <w:szCs w:val="20"/>
                <w:highlight w:val="none"/>
              </w:rPr>
              <w:t xml:space="preserve">  30216</w:t>
            </w:r>
          </w:p>
        </w:tc>
        <w:tc>
          <w:tcPr>
            <w:tcW w:w="2629"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highlight w:val="none"/>
              </w:rPr>
            </w:pPr>
            <w:r>
              <w:rPr>
                <w:rFonts w:hint="eastAsia" w:ascii="宋体" w:hAnsi="宋体" w:cs="宋体"/>
                <w:color w:val="000000"/>
                <w:kern w:val="0"/>
                <w:sz w:val="20"/>
                <w:szCs w:val="20"/>
                <w:highlight w:val="none"/>
              </w:rPr>
              <w:t xml:space="preserve">  培训费</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0"/>
                <w:szCs w:val="20"/>
                <w:highlight w:val="none"/>
              </w:rPr>
            </w:pPr>
            <w:r>
              <w:rPr>
                <w:rFonts w:hint="eastAsia" w:ascii="宋体" w:hAnsi="宋体"/>
                <w:b w:val="0"/>
                <w:i w:val="0"/>
                <w:color w:val="000000"/>
                <w:sz w:val="20"/>
                <w:szCs w:val="20"/>
                <w:highlight w:val="none"/>
                <w:u w:val="none"/>
                <w:lang w:val="en-US" w:eastAsia="zh-CN"/>
              </w:rPr>
              <w:t>44.55</w:t>
            </w:r>
          </w:p>
        </w:tc>
        <w:tc>
          <w:tcPr>
            <w:tcW w:w="17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0"/>
                <w:szCs w:val="20"/>
                <w:highlight w:val="none"/>
              </w:rPr>
            </w:pPr>
          </w:p>
        </w:tc>
        <w:tc>
          <w:tcPr>
            <w:tcW w:w="18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0"/>
                <w:szCs w:val="20"/>
                <w:highlight w:val="none"/>
              </w:rPr>
            </w:pPr>
            <w:r>
              <w:rPr>
                <w:rFonts w:hint="eastAsia" w:ascii="宋体" w:hAnsi="宋体"/>
                <w:b w:val="0"/>
                <w:i w:val="0"/>
                <w:color w:val="000000"/>
                <w:sz w:val="20"/>
                <w:szCs w:val="20"/>
                <w:highlight w:val="none"/>
                <w:u w:val="none"/>
                <w:lang w:val="en-US" w:eastAsia="zh-CN"/>
              </w:rPr>
              <w:t>44.55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cs="宋体"/>
                <w:color w:val="000000"/>
                <w:kern w:val="0"/>
                <w:sz w:val="20"/>
                <w:szCs w:val="20"/>
              </w:rPr>
              <w:t xml:space="preserve">  30217</w:t>
            </w:r>
          </w:p>
        </w:tc>
        <w:tc>
          <w:tcPr>
            <w:tcW w:w="2629"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cs="宋体"/>
                <w:color w:val="000000"/>
                <w:kern w:val="0"/>
                <w:sz w:val="20"/>
                <w:szCs w:val="20"/>
              </w:rPr>
              <w:t xml:space="preserve">  公务接待费</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b w:val="0"/>
                <w:i w:val="0"/>
                <w:color w:val="000000"/>
                <w:sz w:val="20"/>
                <w:szCs w:val="20"/>
                <w:u w:val="none"/>
                <w:lang w:val="en-US" w:eastAsia="zh-CN"/>
              </w:rPr>
            </w:pPr>
            <w:r>
              <w:rPr>
                <w:rFonts w:hint="default" w:ascii="宋体" w:hAnsi="宋体"/>
                <w:b w:val="0"/>
                <w:i w:val="0"/>
                <w:color w:val="000000"/>
                <w:sz w:val="20"/>
                <w:szCs w:val="20"/>
                <w:u w:val="none"/>
                <w:lang w:val="en-US" w:eastAsia="zh-CN"/>
              </w:rPr>
              <w:t>9.50</w:t>
            </w:r>
          </w:p>
        </w:tc>
        <w:tc>
          <w:tcPr>
            <w:tcW w:w="17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0"/>
                <w:szCs w:val="20"/>
              </w:rPr>
            </w:pPr>
          </w:p>
        </w:tc>
        <w:tc>
          <w:tcPr>
            <w:tcW w:w="18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0"/>
                <w:szCs w:val="20"/>
              </w:rPr>
            </w:pPr>
            <w:r>
              <w:rPr>
                <w:rFonts w:hint="default" w:ascii="宋体" w:hAnsi="宋体"/>
                <w:b w:val="0"/>
                <w:i w:val="0"/>
                <w:color w:val="000000"/>
                <w:sz w:val="20"/>
                <w:szCs w:val="20"/>
                <w:u w:val="none"/>
                <w:lang w:val="en-US" w:eastAsia="zh-CN"/>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cs="宋体"/>
                <w:color w:val="000000"/>
                <w:kern w:val="0"/>
                <w:sz w:val="20"/>
                <w:szCs w:val="20"/>
              </w:rPr>
              <w:t xml:space="preserve">  30226</w:t>
            </w:r>
          </w:p>
        </w:tc>
        <w:tc>
          <w:tcPr>
            <w:tcW w:w="262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cs="宋体"/>
                <w:color w:val="000000"/>
                <w:kern w:val="0"/>
                <w:sz w:val="20"/>
                <w:szCs w:val="20"/>
              </w:rPr>
              <w:t xml:space="preserve">  劳务费</w:t>
            </w:r>
          </w:p>
        </w:tc>
        <w:tc>
          <w:tcPr>
            <w:tcW w:w="1018"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b w:val="0"/>
                <w:i w:val="0"/>
                <w:color w:val="000000"/>
                <w:sz w:val="20"/>
                <w:szCs w:val="20"/>
                <w:u w:val="none"/>
                <w:lang w:val="en-US" w:eastAsia="zh-CN"/>
              </w:rPr>
            </w:pPr>
            <w:r>
              <w:rPr>
                <w:rFonts w:hint="default" w:ascii="宋体" w:hAnsi="宋体"/>
                <w:b w:val="0"/>
                <w:i w:val="0"/>
                <w:color w:val="000000"/>
                <w:sz w:val="20"/>
                <w:szCs w:val="20"/>
                <w:u w:val="none"/>
                <w:lang w:val="en-US" w:eastAsia="zh-CN"/>
              </w:rPr>
              <w:t>45.00</w:t>
            </w:r>
          </w:p>
        </w:tc>
        <w:tc>
          <w:tcPr>
            <w:tcW w:w="172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0"/>
                <w:szCs w:val="20"/>
              </w:rPr>
            </w:pPr>
          </w:p>
        </w:tc>
        <w:tc>
          <w:tcPr>
            <w:tcW w:w="1818"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0"/>
                <w:szCs w:val="20"/>
              </w:rPr>
            </w:pPr>
            <w:r>
              <w:rPr>
                <w:rFonts w:hint="default" w:ascii="宋体" w:hAnsi="宋体"/>
                <w:b w:val="0"/>
                <w:i w:val="0"/>
                <w:color w:val="auto"/>
                <w:sz w:val="20"/>
                <w:szCs w:val="20"/>
                <w:u w:val="none"/>
                <w:lang w:val="en-US" w:eastAsia="zh-CN"/>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cs="宋体"/>
                <w:color w:val="000000"/>
                <w:kern w:val="0"/>
                <w:sz w:val="20"/>
                <w:szCs w:val="20"/>
              </w:rPr>
              <w:t xml:space="preserve">  30227</w:t>
            </w:r>
          </w:p>
        </w:tc>
        <w:tc>
          <w:tcPr>
            <w:tcW w:w="2629"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cs="宋体"/>
                <w:color w:val="000000"/>
                <w:kern w:val="0"/>
                <w:sz w:val="20"/>
                <w:szCs w:val="20"/>
              </w:rPr>
              <w:t xml:space="preserve">  委托业务费</w:t>
            </w:r>
          </w:p>
        </w:tc>
        <w:tc>
          <w:tcPr>
            <w:tcW w:w="1018"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b w:val="0"/>
                <w:i w:val="0"/>
                <w:color w:val="000000"/>
                <w:sz w:val="20"/>
                <w:u w:val="none"/>
                <w:lang w:val="en-US" w:eastAsia="zh-CN"/>
              </w:rPr>
            </w:pPr>
            <w:r>
              <w:rPr>
                <w:rFonts w:hint="default" w:ascii="宋体" w:hAnsi="宋体"/>
                <w:b w:val="0"/>
                <w:i w:val="0"/>
                <w:color w:val="000000"/>
                <w:sz w:val="20"/>
                <w:u w:val="none"/>
                <w:lang w:val="en-US" w:eastAsia="zh-CN"/>
              </w:rPr>
              <w:t>25.00</w:t>
            </w:r>
          </w:p>
        </w:tc>
        <w:tc>
          <w:tcPr>
            <w:tcW w:w="172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1818"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2"/>
              </w:rPr>
            </w:pPr>
            <w:r>
              <w:rPr>
                <w:rFonts w:hint="default" w:ascii="宋体" w:hAnsi="宋体"/>
                <w:b w:val="0"/>
                <w:i w:val="0"/>
                <w:color w:val="auto"/>
                <w:sz w:val="20"/>
                <w:u w:val="none"/>
                <w:lang w:val="en-US" w:eastAsia="zh-CN"/>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cs="宋体"/>
                <w:color w:val="000000"/>
                <w:kern w:val="0"/>
                <w:sz w:val="20"/>
                <w:szCs w:val="20"/>
              </w:rPr>
              <w:t xml:space="preserve">  30228</w:t>
            </w:r>
          </w:p>
        </w:tc>
        <w:tc>
          <w:tcPr>
            <w:tcW w:w="2629"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cs="宋体"/>
                <w:color w:val="000000"/>
                <w:kern w:val="0"/>
                <w:sz w:val="20"/>
                <w:szCs w:val="20"/>
              </w:rPr>
              <w:t xml:space="preserve">  工会经费</w:t>
            </w:r>
          </w:p>
        </w:tc>
        <w:tc>
          <w:tcPr>
            <w:tcW w:w="1018"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宋体" w:hAnsi="宋体"/>
                <w:b w:val="0"/>
                <w:i w:val="0"/>
                <w:color w:val="000000"/>
                <w:sz w:val="20"/>
                <w:u w:val="none"/>
                <w:lang w:val="en-US" w:eastAsia="zh-CN"/>
              </w:rPr>
            </w:pPr>
            <w:r>
              <w:rPr>
                <w:rFonts w:hint="default" w:ascii="宋体" w:hAnsi="宋体"/>
                <w:b w:val="0"/>
                <w:i w:val="0"/>
                <w:color w:val="000000"/>
                <w:sz w:val="20"/>
                <w:u w:val="none"/>
                <w:lang w:val="en-US" w:eastAsia="zh-CN"/>
              </w:rPr>
              <w:t>22.08</w:t>
            </w:r>
          </w:p>
        </w:tc>
        <w:tc>
          <w:tcPr>
            <w:tcW w:w="172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1818" w:type="dxa"/>
            <w:tcBorders>
              <w:top w:val="single" w:color="auto" w:sz="4" w:space="0"/>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2"/>
              </w:rPr>
            </w:pPr>
            <w:r>
              <w:rPr>
                <w:rFonts w:hint="default" w:ascii="宋体" w:hAnsi="宋体"/>
                <w:b w:val="0"/>
                <w:i w:val="0"/>
                <w:color w:val="000000"/>
                <w:sz w:val="20"/>
                <w:u w:val="none"/>
                <w:lang w:val="en-US" w:eastAsia="zh-CN"/>
              </w:rPr>
              <w:t>22.08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cs="宋体"/>
                <w:color w:val="000000"/>
                <w:kern w:val="0"/>
                <w:sz w:val="20"/>
                <w:szCs w:val="20"/>
              </w:rPr>
              <w:t xml:space="preserve">  30229</w:t>
            </w:r>
          </w:p>
        </w:tc>
        <w:tc>
          <w:tcPr>
            <w:tcW w:w="2629"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highlight w:val="none"/>
              </w:rPr>
            </w:pPr>
            <w:r>
              <w:rPr>
                <w:rFonts w:hint="eastAsia" w:ascii="宋体" w:hAnsi="宋体" w:cs="宋体"/>
                <w:color w:val="000000"/>
                <w:kern w:val="0"/>
                <w:sz w:val="20"/>
                <w:szCs w:val="20"/>
                <w:highlight w:val="none"/>
              </w:rPr>
              <w:t xml:space="preserve">  福利费</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b w:val="0"/>
                <w:i w:val="0"/>
                <w:color w:val="000000"/>
                <w:sz w:val="20"/>
                <w:highlight w:val="none"/>
                <w:u w:val="none"/>
                <w:lang w:val="en-US" w:eastAsia="zh-CN"/>
              </w:rPr>
            </w:pPr>
            <w:r>
              <w:rPr>
                <w:rFonts w:hint="eastAsia" w:ascii="宋体" w:hAnsi="宋体"/>
                <w:b w:val="0"/>
                <w:i w:val="0"/>
                <w:color w:val="000000"/>
                <w:sz w:val="20"/>
                <w:highlight w:val="none"/>
                <w:u w:val="none"/>
                <w:lang w:val="en-US" w:eastAsia="zh-CN"/>
              </w:rPr>
              <w:t>16.55</w:t>
            </w:r>
          </w:p>
        </w:tc>
        <w:tc>
          <w:tcPr>
            <w:tcW w:w="17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2"/>
                <w:highlight w:val="none"/>
              </w:rPr>
            </w:pPr>
          </w:p>
        </w:tc>
        <w:tc>
          <w:tcPr>
            <w:tcW w:w="18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2"/>
                <w:highlight w:val="none"/>
              </w:rPr>
            </w:pPr>
            <w:r>
              <w:rPr>
                <w:rFonts w:hint="eastAsia" w:ascii="宋体" w:hAnsi="宋体"/>
                <w:b w:val="0"/>
                <w:i w:val="0"/>
                <w:color w:val="000000"/>
                <w:sz w:val="20"/>
                <w:highlight w:val="none"/>
                <w:u w:val="none"/>
                <w:lang w:val="en-US" w:eastAsia="zh-CN"/>
              </w:rPr>
              <w:t>16.55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cs="宋体"/>
                <w:color w:val="000000"/>
                <w:kern w:val="0"/>
                <w:sz w:val="20"/>
                <w:szCs w:val="20"/>
              </w:rPr>
              <w:t xml:space="preserve">  30231</w:t>
            </w:r>
          </w:p>
        </w:tc>
        <w:tc>
          <w:tcPr>
            <w:tcW w:w="2629"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cs="宋体"/>
                <w:color w:val="000000"/>
                <w:kern w:val="0"/>
                <w:sz w:val="20"/>
                <w:szCs w:val="20"/>
              </w:rPr>
              <w:t xml:space="preserve">  公务用车运行维护费</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b w:val="0"/>
                <w:i w:val="0"/>
                <w:color w:val="000000"/>
                <w:sz w:val="20"/>
                <w:u w:val="none"/>
                <w:lang w:val="en-US" w:eastAsia="zh-CN"/>
              </w:rPr>
            </w:pPr>
            <w:r>
              <w:rPr>
                <w:rFonts w:hint="eastAsia" w:ascii="宋体" w:hAnsi="宋体"/>
                <w:b w:val="0"/>
                <w:i w:val="0"/>
                <w:color w:val="000000"/>
                <w:sz w:val="20"/>
                <w:u w:val="none"/>
                <w:lang w:val="en-US" w:eastAsia="zh-CN"/>
              </w:rPr>
              <w:t>13</w:t>
            </w:r>
            <w:r>
              <w:rPr>
                <w:rFonts w:hint="default" w:ascii="宋体" w:hAnsi="宋体"/>
                <w:b w:val="0"/>
                <w:i w:val="0"/>
                <w:color w:val="000000"/>
                <w:sz w:val="20"/>
                <w:u w:val="none"/>
                <w:lang w:val="en-US" w:eastAsia="zh-CN"/>
              </w:rPr>
              <w:t>.00</w:t>
            </w:r>
          </w:p>
        </w:tc>
        <w:tc>
          <w:tcPr>
            <w:tcW w:w="17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18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2"/>
              </w:rPr>
            </w:pPr>
            <w:r>
              <w:rPr>
                <w:rFonts w:hint="eastAsia" w:ascii="宋体" w:hAnsi="宋体"/>
                <w:b w:val="0"/>
                <w:i w:val="0"/>
                <w:color w:val="000000"/>
                <w:sz w:val="20"/>
                <w:u w:val="none"/>
                <w:lang w:val="en-US" w:eastAsia="zh-CN"/>
              </w:rPr>
              <w:t>13</w:t>
            </w:r>
            <w:r>
              <w:rPr>
                <w:rFonts w:hint="default" w:ascii="宋体" w:hAnsi="宋体"/>
                <w:b w:val="0"/>
                <w:i w:val="0"/>
                <w:color w:val="000000"/>
                <w:sz w:val="20"/>
                <w:u w:val="none"/>
                <w:lang w:val="en-US" w:eastAsia="zh-CN"/>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cs="宋体"/>
                <w:color w:val="000000"/>
                <w:kern w:val="0"/>
                <w:sz w:val="20"/>
                <w:szCs w:val="20"/>
              </w:rPr>
              <w:t xml:space="preserve">  30239</w:t>
            </w:r>
          </w:p>
        </w:tc>
        <w:tc>
          <w:tcPr>
            <w:tcW w:w="2629"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cs="宋体"/>
                <w:color w:val="000000"/>
                <w:kern w:val="0"/>
                <w:sz w:val="20"/>
                <w:szCs w:val="20"/>
              </w:rPr>
              <w:t xml:space="preserve">  其他交通费用</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b w:val="0"/>
                <w:i w:val="0"/>
                <w:color w:val="000000"/>
                <w:sz w:val="20"/>
                <w:u w:val="none"/>
                <w:lang w:val="en-US" w:eastAsia="zh-CN"/>
              </w:rPr>
            </w:pPr>
            <w:r>
              <w:rPr>
                <w:rFonts w:hint="eastAsia" w:ascii="宋体" w:hAnsi="宋体"/>
                <w:b w:val="0"/>
                <w:i w:val="0"/>
                <w:color w:val="000000"/>
                <w:sz w:val="20"/>
                <w:u w:val="none"/>
                <w:lang w:val="en-US" w:eastAsia="zh-CN"/>
              </w:rPr>
              <w:t>20.92</w:t>
            </w:r>
          </w:p>
        </w:tc>
        <w:tc>
          <w:tcPr>
            <w:tcW w:w="17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18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2"/>
              </w:rPr>
            </w:pPr>
            <w:r>
              <w:rPr>
                <w:rFonts w:hint="eastAsia" w:ascii="宋体" w:hAnsi="宋体"/>
                <w:b w:val="0"/>
                <w:i w:val="0"/>
                <w:color w:val="auto"/>
                <w:sz w:val="20"/>
                <w:u w:val="none"/>
                <w:lang w:val="en-US" w:eastAsia="zh-CN"/>
              </w:rPr>
              <w:t>20.92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cs="宋体"/>
                <w:color w:val="000000"/>
                <w:kern w:val="0"/>
                <w:sz w:val="20"/>
                <w:szCs w:val="20"/>
              </w:rPr>
              <w:t xml:space="preserve">  30299</w:t>
            </w:r>
          </w:p>
        </w:tc>
        <w:tc>
          <w:tcPr>
            <w:tcW w:w="2629"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cs="宋体"/>
                <w:color w:val="000000"/>
                <w:kern w:val="0"/>
                <w:sz w:val="20"/>
                <w:szCs w:val="20"/>
              </w:rPr>
              <w:t xml:space="preserve">  其他商品和服务支出</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b w:val="0"/>
                <w:i w:val="0"/>
                <w:color w:val="000000"/>
                <w:sz w:val="20"/>
                <w:u w:val="none"/>
                <w:lang w:val="en-US" w:eastAsia="zh-CN"/>
              </w:rPr>
            </w:pPr>
            <w:r>
              <w:rPr>
                <w:rFonts w:hint="eastAsia" w:ascii="宋体" w:hAnsi="宋体"/>
                <w:b w:val="0"/>
                <w:i w:val="0"/>
                <w:color w:val="000000"/>
                <w:sz w:val="20"/>
                <w:u w:val="none"/>
                <w:lang w:val="en-US" w:eastAsia="zh-CN"/>
              </w:rPr>
              <w:t xml:space="preserve"> 348.04</w:t>
            </w:r>
          </w:p>
        </w:tc>
        <w:tc>
          <w:tcPr>
            <w:tcW w:w="17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2"/>
              </w:rPr>
            </w:pPr>
          </w:p>
        </w:tc>
        <w:tc>
          <w:tcPr>
            <w:tcW w:w="18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2"/>
              </w:rPr>
            </w:pPr>
            <w:r>
              <w:rPr>
                <w:rFonts w:hint="eastAsia" w:ascii="宋体" w:hAnsi="宋体"/>
                <w:b w:val="0"/>
                <w:i w:val="0"/>
                <w:color w:val="auto"/>
                <w:sz w:val="20"/>
                <w:highlight w:val="none"/>
                <w:u w:val="none"/>
                <w:lang w:val="en-US" w:eastAsia="zh-CN"/>
              </w:rPr>
              <w:t xml:space="preserve"> 348.04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cs="宋体"/>
                <w:color w:val="000000"/>
                <w:kern w:val="0"/>
                <w:sz w:val="20"/>
                <w:szCs w:val="20"/>
              </w:rPr>
              <w:t>303</w:t>
            </w:r>
          </w:p>
        </w:tc>
        <w:tc>
          <w:tcPr>
            <w:tcW w:w="2629"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cs="宋体"/>
                <w:color w:val="auto"/>
                <w:kern w:val="0"/>
                <w:sz w:val="20"/>
                <w:szCs w:val="20"/>
              </w:rPr>
              <w:t>对个人和家庭的补助</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b w:val="0"/>
                <w:i w:val="0"/>
                <w:color w:val="000000"/>
                <w:sz w:val="20"/>
                <w:u w:val="none"/>
                <w:lang w:val="en-US" w:eastAsia="zh-CN"/>
              </w:rPr>
            </w:pPr>
            <w:r>
              <w:rPr>
                <w:rFonts w:hint="eastAsia" w:ascii="宋体" w:hAnsi="宋体"/>
                <w:b w:val="0"/>
                <w:i w:val="0"/>
                <w:color w:val="000000"/>
                <w:sz w:val="20"/>
                <w:u w:val="none"/>
                <w:lang w:val="en-US" w:eastAsia="zh-CN"/>
              </w:rPr>
              <w:t>452.33</w:t>
            </w:r>
          </w:p>
        </w:tc>
        <w:tc>
          <w:tcPr>
            <w:tcW w:w="172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2"/>
              </w:rPr>
            </w:pPr>
            <w:r>
              <w:rPr>
                <w:rFonts w:hint="eastAsia" w:ascii="宋体" w:hAnsi="宋体"/>
                <w:b w:val="0"/>
                <w:i w:val="0"/>
                <w:color w:val="000000"/>
                <w:sz w:val="20"/>
                <w:u w:val="none"/>
                <w:lang w:val="en-US" w:eastAsia="zh-CN"/>
              </w:rPr>
              <w:t>452.33</w:t>
            </w:r>
          </w:p>
        </w:tc>
        <w:tc>
          <w:tcPr>
            <w:tcW w:w="18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cs="宋体"/>
                <w:color w:val="000000"/>
                <w:kern w:val="0"/>
                <w:sz w:val="20"/>
                <w:szCs w:val="20"/>
              </w:rPr>
              <w:t xml:space="preserve">  30301</w:t>
            </w:r>
          </w:p>
        </w:tc>
        <w:tc>
          <w:tcPr>
            <w:tcW w:w="2629"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highlight w:val="none"/>
              </w:rPr>
            </w:pPr>
            <w:r>
              <w:rPr>
                <w:rFonts w:hint="eastAsia" w:ascii="宋体" w:hAnsi="宋体" w:cs="宋体"/>
                <w:color w:val="000000"/>
                <w:kern w:val="0"/>
                <w:sz w:val="20"/>
                <w:szCs w:val="20"/>
                <w:highlight w:val="none"/>
              </w:rPr>
              <w:t xml:space="preserve">  离休费</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b w:val="0"/>
                <w:i w:val="0"/>
                <w:color w:val="000000"/>
                <w:sz w:val="20"/>
                <w:highlight w:val="none"/>
                <w:u w:val="none"/>
                <w:lang w:val="en-US" w:eastAsia="zh-CN"/>
              </w:rPr>
            </w:pPr>
            <w:r>
              <w:rPr>
                <w:rFonts w:hint="eastAsia" w:ascii="宋体" w:hAnsi="宋体"/>
                <w:b w:val="0"/>
                <w:i w:val="0"/>
                <w:color w:val="000000"/>
                <w:sz w:val="20"/>
                <w:highlight w:val="none"/>
                <w:u w:val="none"/>
                <w:lang w:val="en-US" w:eastAsia="zh-CN"/>
              </w:rPr>
              <w:t>47.83</w:t>
            </w:r>
          </w:p>
        </w:tc>
        <w:tc>
          <w:tcPr>
            <w:tcW w:w="172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2"/>
                <w:highlight w:val="none"/>
              </w:rPr>
            </w:pPr>
            <w:r>
              <w:rPr>
                <w:rFonts w:hint="eastAsia" w:ascii="宋体" w:hAnsi="宋体"/>
                <w:b w:val="0"/>
                <w:i w:val="0"/>
                <w:color w:val="000000"/>
                <w:sz w:val="20"/>
                <w:highlight w:val="none"/>
                <w:u w:val="none"/>
                <w:lang w:val="en-US" w:eastAsia="zh-CN"/>
              </w:rPr>
              <w:t>47.83</w:t>
            </w:r>
          </w:p>
        </w:tc>
        <w:tc>
          <w:tcPr>
            <w:tcW w:w="18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cs="宋体"/>
                <w:color w:val="000000"/>
                <w:kern w:val="0"/>
                <w:sz w:val="20"/>
                <w:szCs w:val="20"/>
              </w:rPr>
              <w:t xml:space="preserve">  30302</w:t>
            </w:r>
          </w:p>
        </w:tc>
        <w:tc>
          <w:tcPr>
            <w:tcW w:w="2629"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cs="宋体"/>
                <w:color w:val="000000"/>
                <w:kern w:val="0"/>
                <w:sz w:val="20"/>
                <w:szCs w:val="20"/>
              </w:rPr>
              <w:t xml:space="preserve">  退休费</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b w:val="0"/>
                <w:i w:val="0"/>
                <w:color w:val="000000"/>
                <w:sz w:val="20"/>
                <w:u w:val="none"/>
                <w:lang w:val="en-US" w:eastAsia="zh-CN"/>
              </w:rPr>
            </w:pPr>
            <w:r>
              <w:rPr>
                <w:rFonts w:hint="eastAsia" w:ascii="宋体" w:hAnsi="宋体"/>
                <w:b w:val="0"/>
                <w:i w:val="0"/>
                <w:color w:val="000000"/>
                <w:sz w:val="20"/>
                <w:u w:val="none"/>
                <w:lang w:val="en-US" w:eastAsia="zh-CN"/>
              </w:rPr>
              <w:t xml:space="preserve"> 340.01</w:t>
            </w:r>
          </w:p>
        </w:tc>
        <w:tc>
          <w:tcPr>
            <w:tcW w:w="172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2"/>
              </w:rPr>
            </w:pPr>
            <w:r>
              <w:rPr>
                <w:rFonts w:hint="eastAsia" w:ascii="宋体" w:hAnsi="宋体"/>
                <w:b w:val="0"/>
                <w:i w:val="0"/>
                <w:color w:val="000000"/>
                <w:sz w:val="20"/>
                <w:u w:val="none"/>
                <w:lang w:val="en-US" w:eastAsia="zh-CN"/>
              </w:rPr>
              <w:t xml:space="preserve"> 340.01</w:t>
            </w:r>
          </w:p>
        </w:tc>
        <w:tc>
          <w:tcPr>
            <w:tcW w:w="18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cs="宋体"/>
                <w:color w:val="000000"/>
                <w:kern w:val="0"/>
                <w:sz w:val="20"/>
                <w:szCs w:val="20"/>
              </w:rPr>
              <w:t xml:space="preserve">  30307</w:t>
            </w:r>
          </w:p>
        </w:tc>
        <w:tc>
          <w:tcPr>
            <w:tcW w:w="2629"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cs="宋体"/>
                <w:color w:val="000000"/>
                <w:kern w:val="0"/>
                <w:sz w:val="20"/>
                <w:szCs w:val="20"/>
              </w:rPr>
              <w:t xml:space="preserve">  医疗费补助</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b w:val="0"/>
                <w:i w:val="0"/>
                <w:color w:val="000000"/>
                <w:sz w:val="20"/>
                <w:u w:val="none"/>
                <w:lang w:val="en-US" w:eastAsia="zh-CN"/>
              </w:rPr>
            </w:pPr>
            <w:r>
              <w:rPr>
                <w:rFonts w:hint="eastAsia" w:ascii="宋体" w:hAnsi="宋体"/>
                <w:b w:val="0"/>
                <w:i w:val="0"/>
                <w:color w:val="000000"/>
                <w:sz w:val="20"/>
                <w:u w:val="none"/>
                <w:lang w:val="en-US" w:eastAsia="zh-CN"/>
              </w:rPr>
              <w:t>64.35</w:t>
            </w:r>
          </w:p>
        </w:tc>
        <w:tc>
          <w:tcPr>
            <w:tcW w:w="172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2"/>
              </w:rPr>
            </w:pPr>
            <w:r>
              <w:rPr>
                <w:rFonts w:hint="eastAsia" w:ascii="宋体" w:hAnsi="宋体"/>
                <w:b w:val="0"/>
                <w:i w:val="0"/>
                <w:color w:val="000000"/>
                <w:sz w:val="20"/>
                <w:u w:val="none"/>
                <w:lang w:val="en-US" w:eastAsia="zh-CN"/>
              </w:rPr>
              <w:t>64.35</w:t>
            </w:r>
          </w:p>
        </w:tc>
        <w:tc>
          <w:tcPr>
            <w:tcW w:w="18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cs="宋体"/>
                <w:color w:val="000000"/>
                <w:kern w:val="0"/>
                <w:sz w:val="20"/>
                <w:szCs w:val="20"/>
              </w:rPr>
              <w:t xml:space="preserve">  30309</w:t>
            </w:r>
          </w:p>
        </w:tc>
        <w:tc>
          <w:tcPr>
            <w:tcW w:w="2629"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cs="宋体"/>
                <w:color w:val="000000"/>
                <w:kern w:val="0"/>
                <w:sz w:val="20"/>
                <w:szCs w:val="20"/>
              </w:rPr>
              <w:t xml:space="preserve">  奖励金</w:t>
            </w:r>
          </w:p>
        </w:tc>
        <w:tc>
          <w:tcPr>
            <w:tcW w:w="10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b w:val="0"/>
                <w:i w:val="0"/>
                <w:color w:val="000000"/>
                <w:sz w:val="20"/>
                <w:u w:val="none"/>
                <w:lang w:val="en-US" w:eastAsia="zh-CN"/>
              </w:rPr>
            </w:pPr>
            <w:r>
              <w:rPr>
                <w:rFonts w:hint="default" w:ascii="宋体" w:hAnsi="宋体"/>
                <w:b w:val="0"/>
                <w:i w:val="0"/>
                <w:color w:val="000000"/>
                <w:sz w:val="20"/>
                <w:u w:val="none"/>
                <w:lang w:val="en-US" w:eastAsia="zh-CN"/>
              </w:rPr>
              <w:t>0.14</w:t>
            </w:r>
          </w:p>
        </w:tc>
        <w:tc>
          <w:tcPr>
            <w:tcW w:w="172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2"/>
              </w:rPr>
            </w:pPr>
            <w:r>
              <w:rPr>
                <w:rFonts w:hint="default" w:ascii="宋体" w:hAnsi="宋体"/>
                <w:b w:val="0"/>
                <w:i w:val="0"/>
                <w:color w:val="000000"/>
                <w:sz w:val="20"/>
                <w:u w:val="none"/>
                <w:lang w:val="en-US" w:eastAsia="zh-CN"/>
              </w:rPr>
              <w:t>0.14</w:t>
            </w:r>
          </w:p>
        </w:tc>
        <w:tc>
          <w:tcPr>
            <w:tcW w:w="1818"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rPr>
                <w:rFonts w:ascii="宋体" w:hAnsi="宋体" w:eastAsia="宋体" w:cs="宋体"/>
                <w:b/>
                <w:bCs/>
                <w:kern w:val="0"/>
                <w:sz w:val="22"/>
              </w:rPr>
            </w:pPr>
            <w:r>
              <w:rPr>
                <w:rFonts w:hint="eastAsia" w:ascii="宋体" w:hAnsi="宋体" w:eastAsia="宋体" w:cs="宋体"/>
                <w:b/>
                <w:bCs/>
                <w:kern w:val="0"/>
                <w:sz w:val="22"/>
              </w:rPr>
              <w:t>　</w:t>
            </w:r>
          </w:p>
        </w:tc>
        <w:tc>
          <w:tcPr>
            <w:tcW w:w="2629"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 w:val="20"/>
                <w:szCs w:val="20"/>
                <w:highlight w:val="none"/>
              </w:rPr>
            </w:pPr>
            <w:r>
              <w:rPr>
                <w:rFonts w:hint="eastAsia" w:ascii="宋体" w:hAnsi="宋体" w:eastAsia="宋体" w:cs="宋体"/>
                <w:b/>
                <w:bCs/>
                <w:kern w:val="0"/>
                <w:sz w:val="20"/>
                <w:szCs w:val="20"/>
                <w:highlight w:val="none"/>
              </w:rPr>
              <w:t>合  计</w:t>
            </w:r>
          </w:p>
        </w:tc>
        <w:tc>
          <w:tcPr>
            <w:tcW w:w="1018"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 w:val="20"/>
                <w:szCs w:val="20"/>
                <w:highlight w:val="none"/>
              </w:rPr>
            </w:pPr>
            <w:r>
              <w:rPr>
                <w:rFonts w:hint="eastAsia" w:ascii="宋体" w:hAnsi="宋体" w:cs="宋体"/>
                <w:b/>
                <w:bCs/>
                <w:kern w:val="0"/>
                <w:sz w:val="20"/>
                <w:szCs w:val="20"/>
                <w:highlight w:val="none"/>
                <w:lang w:val="en-US" w:eastAsia="zh-CN"/>
              </w:rPr>
              <w:t>5381.85</w:t>
            </w:r>
          </w:p>
        </w:tc>
        <w:tc>
          <w:tcPr>
            <w:tcW w:w="1725"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 w:val="20"/>
                <w:szCs w:val="20"/>
                <w:highlight w:val="none"/>
              </w:rPr>
            </w:pPr>
            <w:r>
              <w:rPr>
                <w:rFonts w:hint="eastAsia" w:ascii="宋体" w:hAnsi="宋体" w:cs="宋体"/>
                <w:b/>
                <w:bCs/>
                <w:kern w:val="0"/>
                <w:sz w:val="20"/>
                <w:szCs w:val="20"/>
                <w:highlight w:val="none"/>
                <w:lang w:val="en-US" w:eastAsia="zh-CN"/>
              </w:rPr>
              <w:t>4493.21</w:t>
            </w:r>
          </w:p>
        </w:tc>
        <w:tc>
          <w:tcPr>
            <w:tcW w:w="1818"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kern w:val="0"/>
                <w:sz w:val="20"/>
                <w:szCs w:val="20"/>
                <w:highlight w:val="none"/>
              </w:rPr>
            </w:pPr>
            <w:r>
              <w:rPr>
                <w:rFonts w:hint="eastAsia" w:ascii="宋体" w:hAnsi="宋体" w:cs="宋体"/>
                <w:b/>
                <w:bCs/>
                <w:kern w:val="0"/>
                <w:sz w:val="20"/>
                <w:szCs w:val="20"/>
                <w:highlight w:val="none"/>
                <w:lang w:val="en-US" w:eastAsia="zh-CN"/>
              </w:rPr>
              <w:t>888.64</w:t>
            </w:r>
          </w:p>
        </w:tc>
      </w:tr>
    </w:tbl>
    <w:p/>
    <w:p/>
    <w:p/>
    <w:p/>
    <w:p/>
    <w:p/>
    <w:p/>
    <w:p/>
    <w:p/>
    <w:p/>
    <w:p/>
    <w:p/>
    <w:p/>
    <w:p/>
    <w:p/>
    <w:p/>
    <w:p/>
    <w:p/>
    <w:p/>
    <w:p/>
    <w:p/>
    <w:p/>
    <w:p/>
    <w:p/>
    <w:p/>
    <w:p/>
    <w:p/>
    <w:p/>
    <w:p>
      <w:pPr>
        <w:rPr>
          <w:rFonts w:ascii="宋体" w:hAnsi="宋体" w:cs="宋体"/>
          <w:kern w:val="0"/>
          <w:sz w:val="20"/>
          <w:szCs w:val="20"/>
        </w:rPr>
      </w:pPr>
      <w:r>
        <w:rPr>
          <w:rFonts w:hint="eastAsia" w:ascii="宋体" w:hAnsi="宋体" w:cs="宋体"/>
          <w:kern w:val="0"/>
          <w:sz w:val="20"/>
          <w:szCs w:val="20"/>
        </w:rPr>
        <w:t xml:space="preserve">                                                                单位公开表7</w:t>
      </w:r>
    </w:p>
    <w:p>
      <w:pPr>
        <w:widowControl/>
        <w:ind w:firstLine="160" w:firstLineChars="50"/>
        <w:rPr>
          <w:rFonts w:ascii="华文中宋" w:hAnsi="华文中宋" w:eastAsia="华文中宋" w:cs="宋体"/>
          <w:b/>
          <w:bCs/>
          <w:kern w:val="0"/>
          <w:sz w:val="28"/>
          <w:szCs w:val="28"/>
        </w:rPr>
      </w:pPr>
      <w:r>
        <w:rPr>
          <w:rFonts w:hint="eastAsia" w:ascii="华文中宋" w:hAnsi="华文中宋" w:eastAsia="华文中宋" w:cs="宋体"/>
          <w:b/>
          <w:bCs/>
          <w:kern w:val="0"/>
          <w:sz w:val="32"/>
          <w:szCs w:val="32"/>
          <w:lang w:val="en-US" w:eastAsia="zh-CN"/>
        </w:rPr>
        <w:t xml:space="preserve">    </w:t>
      </w:r>
      <w:r>
        <w:rPr>
          <w:rFonts w:hint="eastAsia" w:ascii="华文中宋" w:hAnsi="华文中宋" w:eastAsia="华文中宋" w:cs="宋体"/>
          <w:b/>
          <w:bCs/>
          <w:kern w:val="0"/>
          <w:sz w:val="32"/>
          <w:szCs w:val="32"/>
          <w:lang w:eastAsia="zh-CN"/>
        </w:rPr>
        <w:t>安徽芜湖技师学院</w:t>
      </w:r>
      <w:r>
        <w:rPr>
          <w:rFonts w:hint="eastAsia" w:ascii="华文中宋" w:hAnsi="华文中宋" w:eastAsia="华文中宋" w:cs="宋体"/>
          <w:b/>
          <w:bCs/>
          <w:kern w:val="0"/>
          <w:sz w:val="28"/>
          <w:szCs w:val="28"/>
          <w:lang w:eastAsia="zh-CN"/>
        </w:rPr>
        <w:t>2023</w:t>
      </w:r>
      <w:r>
        <w:rPr>
          <w:rFonts w:hint="eastAsia" w:ascii="华文中宋" w:hAnsi="华文中宋" w:eastAsia="华文中宋" w:cs="宋体"/>
          <w:b/>
          <w:bCs/>
          <w:kern w:val="0"/>
          <w:sz w:val="28"/>
          <w:szCs w:val="28"/>
        </w:rPr>
        <w:t>年政府性基金预算支出表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4"/>
        <w:tblW w:w="8820"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00"/>
        <w:gridCol w:w="3340"/>
        <w:gridCol w:w="1360"/>
        <w:gridCol w:w="1360"/>
        <w:gridCol w:w="1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4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3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408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3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36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基本支出</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34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3340" w:type="dxa"/>
            <w:tcBorders>
              <w:top w:val="nil"/>
              <w:left w:val="nil"/>
              <w:bottom w:val="single" w:color="auto" w:sz="4" w:space="0"/>
              <w:right w:val="single" w:color="auto" w:sz="4" w:space="0"/>
            </w:tcBorders>
            <w:vAlign w:val="center"/>
          </w:tcPr>
          <w:p>
            <w:pPr>
              <w:widowControl/>
              <w:ind w:firstLine="200" w:firstLineChars="100"/>
              <w:jc w:val="left"/>
              <w:rPr>
                <w:rFonts w:ascii="宋体" w:hAns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vAlign w:val="center"/>
          </w:tcPr>
          <w:p>
            <w:pPr>
              <w:widowControl/>
              <w:ind w:firstLine="110" w:firstLineChars="50"/>
              <w:jc w:val="left"/>
              <w:rPr>
                <w:rFonts w:ascii="宋体" w:hAnsi="宋体" w:cs="宋体"/>
                <w:kern w:val="0"/>
                <w:sz w:val="22"/>
              </w:rPr>
            </w:pPr>
          </w:p>
        </w:tc>
        <w:tc>
          <w:tcPr>
            <w:tcW w:w="3340"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33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3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3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34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3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34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3340" w:type="dxa"/>
            <w:tcBorders>
              <w:top w:val="nil"/>
              <w:left w:val="nil"/>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 xml:space="preserve">          合      计</w:t>
            </w:r>
          </w:p>
        </w:tc>
        <w:tc>
          <w:tcPr>
            <w:tcW w:w="1360" w:type="dxa"/>
            <w:tcBorders>
              <w:top w:val="nil"/>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bl>
    <w:p>
      <w:pPr>
        <w:pStyle w:val="10"/>
        <w:adjustRightInd w:val="0"/>
        <w:snapToGrid w:val="0"/>
        <w:spacing w:before="0" w:beforeAutospacing="0" w:after="0" w:afterAutospacing="0" w:line="360" w:lineRule="auto"/>
      </w:pPr>
      <w:r>
        <w:rPr>
          <w:rFonts w:hint="eastAsia"/>
        </w:rPr>
        <w:t>注：安徽芜湖技师学院没有政府性基金预算拨款收入，也没有政府性基金预算拨款安排的支出，故本表无数据。</w:t>
      </w:r>
    </w:p>
    <w:p/>
    <w:p/>
    <w:p/>
    <w:p/>
    <w:p/>
    <w:p/>
    <w:p/>
    <w:p/>
    <w:p/>
    <w:p/>
    <w:p/>
    <w:p/>
    <w:p/>
    <w:p/>
    <w:p/>
    <w:p/>
    <w:p/>
    <w:p/>
    <w:p/>
    <w:p/>
    <w:p/>
    <w:p/>
    <w:p>
      <w:pPr>
        <w:pStyle w:val="9"/>
        <w:adjustRightInd w:val="0"/>
        <w:snapToGrid w:val="0"/>
        <w:spacing w:before="0" w:beforeAutospacing="0" w:after="0" w:afterAutospacing="0" w:line="360" w:lineRule="auto"/>
        <w:ind w:right="100"/>
        <w:jc w:val="right"/>
        <w:rPr>
          <w:rFonts w:ascii="黑体" w:hAnsi="黑体" w:eastAsia="黑体"/>
          <w:bCs/>
          <w:sz w:val="36"/>
          <w:szCs w:val="36"/>
        </w:rPr>
      </w:pPr>
      <w:r>
        <w:rPr>
          <w:rFonts w:hint="eastAsia"/>
          <w:sz w:val="20"/>
          <w:szCs w:val="20"/>
        </w:rPr>
        <w:t xml:space="preserve">  单位公开表8</w:t>
      </w:r>
    </w:p>
    <w:p>
      <w:pPr>
        <w:pStyle w:val="9"/>
        <w:adjustRightInd w:val="0"/>
        <w:snapToGrid w:val="0"/>
        <w:spacing w:before="0" w:beforeAutospacing="0" w:after="0" w:afterAutospacing="0" w:line="360" w:lineRule="auto"/>
        <w:jc w:val="center"/>
        <w:rPr>
          <w:rFonts w:ascii="黑体" w:hAnsi="黑体" w:eastAsia="黑体"/>
          <w:bCs/>
          <w:sz w:val="18"/>
          <w:szCs w:val="18"/>
        </w:rPr>
      </w:pPr>
    </w:p>
    <w:tbl>
      <w:tblPr>
        <w:tblStyle w:val="4"/>
        <w:tblW w:w="91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1"/>
        <w:gridCol w:w="697"/>
        <w:gridCol w:w="3780"/>
        <w:gridCol w:w="236"/>
        <w:gridCol w:w="1024"/>
        <w:gridCol w:w="1260"/>
        <w:gridCol w:w="361"/>
        <w:gridCol w:w="1079"/>
        <w:gridCol w:w="180"/>
        <w:gridCol w:w="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6" w:type="dxa"/>
          <w:trHeight w:val="510" w:hRule="atLeast"/>
        </w:trPr>
        <w:tc>
          <w:tcPr>
            <w:tcW w:w="9108" w:type="dxa"/>
            <w:gridSpan w:val="9"/>
            <w:tcBorders>
              <w:top w:val="nil"/>
              <w:left w:val="nil"/>
              <w:bottom w:val="nil"/>
              <w:right w:val="nil"/>
            </w:tcBorders>
            <w:vAlign w:val="center"/>
          </w:tcPr>
          <w:p>
            <w:pPr>
              <w:widowControl/>
              <w:jc w:val="center"/>
              <w:rPr>
                <w:rFonts w:ascii="华文中宋" w:hAnsi="华文中宋" w:eastAsia="华文中宋" w:cs="宋体"/>
                <w:b/>
                <w:bCs/>
                <w:kern w:val="0"/>
                <w:sz w:val="28"/>
                <w:szCs w:val="28"/>
                <w:u w:val="single"/>
              </w:rPr>
            </w:pPr>
            <w:r>
              <w:rPr>
                <w:rFonts w:hint="eastAsia" w:ascii="华文中宋" w:hAnsi="华文中宋" w:eastAsia="华文中宋" w:cs="宋体"/>
                <w:b/>
                <w:bCs/>
                <w:kern w:val="0"/>
                <w:sz w:val="32"/>
                <w:szCs w:val="32"/>
                <w:lang w:eastAsia="zh-CN"/>
              </w:rPr>
              <w:t>安徽芜湖技师学院</w:t>
            </w:r>
            <w:r>
              <w:rPr>
                <w:rFonts w:hint="eastAsia" w:ascii="华文中宋" w:hAnsi="华文中宋" w:eastAsia="华文中宋" w:cs="宋体"/>
                <w:b/>
                <w:bCs/>
                <w:kern w:val="0"/>
                <w:sz w:val="28"/>
                <w:szCs w:val="28"/>
                <w:lang w:eastAsia="zh-CN"/>
              </w:rPr>
              <w:t>2023</w:t>
            </w:r>
            <w:r>
              <w:rPr>
                <w:rFonts w:hint="eastAsia" w:ascii="华文中宋" w:hAnsi="华文中宋" w:eastAsia="华文中宋" w:cs="宋体"/>
                <w:b/>
                <w:bCs/>
                <w:kern w:val="0"/>
                <w:sz w:val="28"/>
                <w:szCs w:val="28"/>
              </w:rPr>
              <w:t>年国有资本经营预算支出表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91" w:type="dxa"/>
            <w:tcBorders>
              <w:top w:val="nil"/>
              <w:left w:val="nil"/>
              <w:bottom w:val="single" w:color="auto" w:sz="4" w:space="0"/>
              <w:right w:val="nil"/>
            </w:tcBorders>
            <w:vAlign w:val="center"/>
          </w:tcPr>
          <w:p>
            <w:pPr>
              <w:widowControl/>
              <w:jc w:val="left"/>
              <w:rPr>
                <w:rFonts w:ascii="宋体" w:hAnsi="宋体" w:cs="宋体"/>
                <w:kern w:val="0"/>
                <w:sz w:val="18"/>
                <w:szCs w:val="18"/>
              </w:rPr>
            </w:pPr>
          </w:p>
        </w:tc>
        <w:tc>
          <w:tcPr>
            <w:tcW w:w="697" w:type="dxa"/>
            <w:tcBorders>
              <w:top w:val="nil"/>
              <w:left w:val="nil"/>
              <w:bottom w:val="single" w:color="auto" w:sz="4" w:space="0"/>
              <w:right w:val="nil"/>
            </w:tcBorders>
            <w:vAlign w:val="center"/>
          </w:tcPr>
          <w:p>
            <w:pPr>
              <w:widowControl/>
              <w:jc w:val="left"/>
              <w:rPr>
                <w:rFonts w:ascii="宋体" w:hAnsi="宋体" w:cs="宋体"/>
                <w:kern w:val="0"/>
                <w:sz w:val="20"/>
                <w:szCs w:val="20"/>
              </w:rPr>
            </w:pPr>
          </w:p>
        </w:tc>
        <w:tc>
          <w:tcPr>
            <w:tcW w:w="3780" w:type="dxa"/>
            <w:tcBorders>
              <w:top w:val="nil"/>
              <w:left w:val="nil"/>
              <w:bottom w:val="single" w:color="auto" w:sz="4" w:space="0"/>
              <w:right w:val="nil"/>
            </w:tcBorders>
            <w:vAlign w:val="center"/>
          </w:tcPr>
          <w:p>
            <w:pPr>
              <w:widowControl/>
              <w:jc w:val="left"/>
              <w:rPr>
                <w:rFonts w:ascii="宋体" w:hAnsi="宋体" w:cs="宋体"/>
                <w:kern w:val="0"/>
                <w:sz w:val="20"/>
                <w:szCs w:val="20"/>
              </w:rPr>
            </w:pPr>
          </w:p>
        </w:tc>
        <w:tc>
          <w:tcPr>
            <w:tcW w:w="236" w:type="dxa"/>
            <w:tcBorders>
              <w:top w:val="nil"/>
              <w:left w:val="nil"/>
              <w:bottom w:val="nil"/>
              <w:right w:val="nil"/>
            </w:tcBorders>
            <w:vAlign w:val="center"/>
          </w:tcPr>
          <w:p>
            <w:pPr>
              <w:widowControl/>
              <w:jc w:val="left"/>
              <w:rPr>
                <w:rFonts w:ascii="宋体" w:hAnsi="宋体" w:cs="宋体"/>
                <w:kern w:val="0"/>
                <w:sz w:val="20"/>
                <w:szCs w:val="20"/>
              </w:rPr>
            </w:pPr>
          </w:p>
        </w:tc>
        <w:tc>
          <w:tcPr>
            <w:tcW w:w="2645" w:type="dxa"/>
            <w:gridSpan w:val="3"/>
            <w:tcBorders>
              <w:top w:val="nil"/>
              <w:left w:val="nil"/>
              <w:bottom w:val="nil"/>
              <w:right w:val="nil"/>
            </w:tcBorders>
            <w:vAlign w:val="center"/>
          </w:tcPr>
          <w:p>
            <w:pPr>
              <w:widowControl/>
              <w:jc w:val="left"/>
              <w:rPr>
                <w:rFonts w:ascii="宋体" w:hAnsi="宋体" w:cs="宋体"/>
                <w:kern w:val="0"/>
                <w:sz w:val="20"/>
                <w:szCs w:val="20"/>
              </w:rPr>
            </w:pPr>
          </w:p>
        </w:tc>
        <w:tc>
          <w:tcPr>
            <w:tcW w:w="1315" w:type="dxa"/>
            <w:gridSpan w:val="3"/>
            <w:tcBorders>
              <w:top w:val="nil"/>
              <w:left w:val="nil"/>
              <w:bottom w:val="nil"/>
              <w:right w:val="nil"/>
            </w:tcBorders>
            <w:vAlign w:val="center"/>
          </w:tcPr>
          <w:p>
            <w:pPr>
              <w:widowControl/>
              <w:ind w:right="100"/>
              <w:jc w:val="right"/>
              <w:rPr>
                <w:rFonts w:ascii="宋体" w:hAnsi="宋体" w:cs="宋体"/>
                <w:kern w:val="0"/>
                <w:sz w:val="20"/>
                <w:szCs w:val="20"/>
              </w:rPr>
            </w:pPr>
            <w:r>
              <w:rPr>
                <w:rFonts w:hint="eastAsia" w:ascii="宋体" w:hAnsi="宋体" w:cs="宋体"/>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405" w:hRule="atLeast"/>
        </w:trPr>
        <w:tc>
          <w:tcPr>
            <w:tcW w:w="496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2"/>
              </w:rPr>
              <w:t>功能分类科目</w:t>
            </w:r>
          </w:p>
        </w:tc>
        <w:tc>
          <w:tcPr>
            <w:tcW w:w="39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b/>
                <w:bCs/>
                <w:kern w:val="0"/>
                <w:sz w:val="22"/>
              </w:rPr>
              <w:t>国有资本经营预算拨款支出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科目编码</w:t>
            </w:r>
          </w:p>
        </w:tc>
        <w:tc>
          <w:tcPr>
            <w:tcW w:w="37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科目名称</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合计</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基本支出</w:t>
            </w:r>
          </w:p>
        </w:tc>
        <w:tc>
          <w:tcPr>
            <w:tcW w:w="1440"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 w:val="22"/>
              </w:rPr>
            </w:pPr>
          </w:p>
        </w:tc>
        <w:tc>
          <w:tcPr>
            <w:tcW w:w="37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3780" w:type="dxa"/>
            <w:tcBorders>
              <w:top w:val="single" w:color="auto" w:sz="4" w:space="0"/>
              <w:left w:val="nil"/>
              <w:bottom w:val="single" w:color="auto" w:sz="4" w:space="0"/>
              <w:right w:val="single" w:color="auto" w:sz="4" w:space="0"/>
            </w:tcBorders>
            <w:vAlign w:val="center"/>
          </w:tcPr>
          <w:p>
            <w:pPr>
              <w:widowControl/>
              <w:ind w:firstLine="220" w:firstLineChars="100"/>
              <w:jc w:val="left"/>
              <w:rPr>
                <w:rFonts w:ascii="宋体" w:hAnsi="宋体" w:cs="宋体"/>
                <w:kern w:val="0"/>
                <w:sz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37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37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bottom"/>
          </w:tcPr>
          <w:p>
            <w:pPr>
              <w:widowControl/>
              <w:jc w:val="center"/>
              <w:rPr>
                <w:rFonts w:ascii="宋体" w:hAnsi="宋体" w:cs="宋体"/>
                <w:kern w:val="0"/>
                <w:sz w:val="24"/>
              </w:rPr>
            </w:pPr>
          </w:p>
        </w:tc>
        <w:tc>
          <w:tcPr>
            <w:tcW w:w="37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2"/>
              </w:rPr>
            </w:pP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2"/>
              </w:rPr>
            </w:pPr>
            <w:r>
              <w:rPr>
                <w:rFonts w:hint="eastAsia" w:ascii="宋体" w:hAnsi="宋体" w:cs="宋体"/>
                <w:kern w:val="0"/>
                <w:sz w:val="22"/>
              </w:rPr>
              <w:t>　</w:t>
            </w: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405" w:hRule="atLeast"/>
        </w:trPr>
        <w:tc>
          <w:tcPr>
            <w:tcW w:w="496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合计</w:t>
            </w:r>
          </w:p>
        </w:tc>
        <w:tc>
          <w:tcPr>
            <w:tcW w:w="126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6" w:type="dxa"/>
          <w:trHeight w:val="795" w:hRule="atLeast"/>
        </w:trPr>
        <w:tc>
          <w:tcPr>
            <w:tcW w:w="9108" w:type="dxa"/>
            <w:gridSpan w:val="9"/>
            <w:tcBorders>
              <w:top w:val="single" w:color="auto" w:sz="4" w:space="0"/>
              <w:left w:val="nil"/>
              <w:bottom w:val="nil"/>
              <w:right w:val="nil"/>
            </w:tcBorders>
            <w:vAlign w:val="center"/>
          </w:tcPr>
          <w:p>
            <w:pPr>
              <w:pStyle w:val="10"/>
              <w:adjustRightInd w:val="0"/>
              <w:snapToGrid w:val="0"/>
              <w:spacing w:before="0" w:beforeAutospacing="0" w:after="0" w:afterAutospacing="0" w:line="360" w:lineRule="auto"/>
              <w:rPr>
                <w:rFonts w:ascii="宋体" w:hAnsi="宋体" w:cs="宋体"/>
                <w:kern w:val="0"/>
                <w:sz w:val="24"/>
              </w:rPr>
            </w:pPr>
            <w:r>
              <w:rPr>
                <w:rFonts w:hint="eastAsia"/>
              </w:rPr>
              <w:t>注：安徽芜湖技师学院没有国有资本经营预算拨款收入，也没有国有资本经营预算拨款安排的支出，故本表无数据</w:t>
            </w:r>
            <w:r>
              <w:rPr>
                <w:rFonts w:hint="eastAsia" w:ascii="宋体" w:hAnsi="宋体" w:cs="宋体"/>
                <w:kern w:val="0"/>
                <w:sz w:val="24"/>
              </w:rPr>
              <w:t>。</w:t>
            </w:r>
          </w:p>
        </w:tc>
      </w:tr>
    </w:tbl>
    <w:p>
      <w:pPr>
        <w:pStyle w:val="9"/>
        <w:adjustRightInd w:val="0"/>
        <w:snapToGrid w:val="0"/>
        <w:spacing w:before="0" w:beforeAutospacing="0" w:after="0" w:afterAutospacing="0" w:line="360" w:lineRule="auto"/>
        <w:ind w:right="400"/>
        <w:rPr>
          <w:sz w:val="20"/>
          <w:szCs w:val="20"/>
        </w:rPr>
      </w:pPr>
    </w:p>
    <w:p>
      <w:pPr>
        <w:sectPr>
          <w:pgSz w:w="11906" w:h="16838"/>
          <w:pgMar w:top="1440" w:right="1797" w:bottom="1440" w:left="1797" w:header="851" w:footer="992" w:gutter="0"/>
          <w:cols w:space="720" w:num="1"/>
          <w:docGrid w:type="lines" w:linePitch="312" w:charSpace="0"/>
        </w:sectPr>
      </w:pPr>
    </w:p>
    <w:p>
      <w:pPr>
        <w:ind w:firstLine="9500" w:firstLineChars="4750"/>
        <w:rPr>
          <w:rFonts w:ascii="宋体" w:hAnsi="宋体" w:cs="宋体"/>
          <w:kern w:val="0"/>
          <w:sz w:val="20"/>
          <w:szCs w:val="20"/>
        </w:rPr>
      </w:pPr>
      <w:r>
        <w:rPr>
          <w:rFonts w:hint="eastAsia" w:ascii="宋体" w:hAnsi="宋体" w:cs="宋体"/>
          <w:kern w:val="0"/>
          <w:sz w:val="20"/>
          <w:szCs w:val="20"/>
        </w:rPr>
        <w:t xml:space="preserve">                      单位公开表9</w:t>
      </w:r>
    </w:p>
    <w:p>
      <w:pPr>
        <w:widowControl/>
        <w:ind w:firstLine="3414" w:firstLineChars="1067"/>
        <w:rPr>
          <w:rFonts w:ascii="华文中宋" w:hAnsi="华文中宋" w:eastAsia="华文中宋" w:cs="宋体"/>
          <w:b/>
          <w:bCs/>
          <w:kern w:val="0"/>
          <w:sz w:val="30"/>
          <w:szCs w:val="30"/>
        </w:rPr>
      </w:pPr>
      <w:r>
        <w:rPr>
          <w:rFonts w:hint="eastAsia" w:ascii="华文中宋" w:hAnsi="华文中宋" w:eastAsia="华文中宋" w:cs="宋体"/>
          <w:b/>
          <w:bCs/>
          <w:kern w:val="0"/>
          <w:sz w:val="32"/>
          <w:szCs w:val="32"/>
          <w:lang w:val="en-US" w:eastAsia="zh-CN"/>
        </w:rPr>
        <w:t xml:space="preserve"> </w:t>
      </w:r>
      <w:r>
        <w:rPr>
          <w:rFonts w:hint="eastAsia" w:ascii="华文中宋" w:hAnsi="华文中宋" w:eastAsia="华文中宋" w:cs="宋体"/>
          <w:b/>
          <w:bCs/>
          <w:kern w:val="0"/>
          <w:sz w:val="32"/>
          <w:szCs w:val="32"/>
          <w:lang w:eastAsia="zh-CN"/>
        </w:rPr>
        <w:t>安徽芜湖技师学院</w:t>
      </w:r>
      <w:r>
        <w:rPr>
          <w:rFonts w:hint="eastAsia" w:ascii="华文中宋" w:hAnsi="华文中宋" w:eastAsia="华文中宋" w:cs="宋体"/>
          <w:b/>
          <w:bCs/>
          <w:kern w:val="0"/>
          <w:sz w:val="30"/>
          <w:szCs w:val="30"/>
          <w:lang w:eastAsia="zh-CN"/>
        </w:rPr>
        <w:t>2023</w:t>
      </w:r>
      <w:r>
        <w:rPr>
          <w:rFonts w:hint="eastAsia" w:ascii="华文中宋" w:hAnsi="华文中宋" w:eastAsia="华文中宋" w:cs="宋体"/>
          <w:b/>
          <w:bCs/>
          <w:kern w:val="0"/>
          <w:sz w:val="30"/>
          <w:szCs w:val="30"/>
        </w:rPr>
        <w:t>年项目支出表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4"/>
        <w:tblW w:w="14140"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00"/>
        <w:gridCol w:w="1731"/>
        <w:gridCol w:w="1845"/>
        <w:gridCol w:w="1275"/>
        <w:gridCol w:w="1545"/>
        <w:gridCol w:w="1110"/>
        <w:gridCol w:w="960"/>
        <w:gridCol w:w="1095"/>
        <w:gridCol w:w="960"/>
        <w:gridCol w:w="990"/>
        <w:gridCol w:w="765"/>
        <w:gridCol w:w="6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12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类型</w:t>
            </w:r>
          </w:p>
        </w:tc>
        <w:tc>
          <w:tcPr>
            <w:tcW w:w="1731"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项目名称</w:t>
            </w:r>
          </w:p>
        </w:tc>
        <w:tc>
          <w:tcPr>
            <w:tcW w:w="184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项目单位</w:t>
            </w:r>
          </w:p>
        </w:tc>
        <w:tc>
          <w:tcPr>
            <w:tcW w:w="127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3615"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本年财政拨款</w:t>
            </w:r>
          </w:p>
        </w:tc>
        <w:tc>
          <w:tcPr>
            <w:tcW w:w="3045"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财政拨款结转结余</w:t>
            </w:r>
          </w:p>
        </w:tc>
        <w:tc>
          <w:tcPr>
            <w:tcW w:w="76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财政专户管理资金</w:t>
            </w:r>
          </w:p>
        </w:tc>
        <w:tc>
          <w:tcPr>
            <w:tcW w:w="664"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单位</w:t>
            </w:r>
          </w:p>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731"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2"/>
              </w:rPr>
            </w:pPr>
          </w:p>
        </w:tc>
        <w:tc>
          <w:tcPr>
            <w:tcW w:w="18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27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rPr>
            </w:pPr>
          </w:p>
        </w:tc>
        <w:tc>
          <w:tcPr>
            <w:tcW w:w="1545" w:type="dxa"/>
            <w:tcBorders>
              <w:top w:val="nil"/>
              <w:left w:val="nil"/>
              <w:bottom w:val="nil"/>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w:t>
            </w:r>
          </w:p>
        </w:tc>
        <w:tc>
          <w:tcPr>
            <w:tcW w:w="1110" w:type="dxa"/>
            <w:tcBorders>
              <w:top w:val="nil"/>
              <w:left w:val="nil"/>
              <w:bottom w:val="nil"/>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w:t>
            </w:r>
          </w:p>
        </w:tc>
        <w:tc>
          <w:tcPr>
            <w:tcW w:w="960" w:type="dxa"/>
            <w:tcBorders>
              <w:top w:val="nil"/>
              <w:left w:val="nil"/>
              <w:bottom w:val="nil"/>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w:t>
            </w:r>
          </w:p>
        </w:tc>
        <w:tc>
          <w:tcPr>
            <w:tcW w:w="1095" w:type="dxa"/>
            <w:tcBorders>
              <w:top w:val="nil"/>
              <w:left w:val="nil"/>
              <w:bottom w:val="nil"/>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w:t>
            </w:r>
          </w:p>
        </w:tc>
        <w:tc>
          <w:tcPr>
            <w:tcW w:w="960" w:type="dxa"/>
            <w:tcBorders>
              <w:top w:val="nil"/>
              <w:left w:val="nil"/>
              <w:bottom w:val="nil"/>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w:t>
            </w:r>
          </w:p>
        </w:tc>
        <w:tc>
          <w:tcPr>
            <w:tcW w:w="990" w:type="dxa"/>
            <w:tcBorders>
              <w:top w:val="nil"/>
              <w:left w:val="nil"/>
              <w:bottom w:val="nil"/>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w:t>
            </w:r>
          </w:p>
        </w:tc>
        <w:tc>
          <w:tcPr>
            <w:tcW w:w="76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rPr>
            </w:pPr>
          </w:p>
        </w:tc>
        <w:tc>
          <w:tcPr>
            <w:tcW w:w="66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bCs/>
                <w:color w:val="000000"/>
                <w:kern w:val="0"/>
                <w:sz w:val="22"/>
              </w:rPr>
            </w:pPr>
            <w:r>
              <w:rPr>
                <w:rFonts w:hint="eastAsia" w:ascii="宋体" w:hAnsi="宋体" w:cs="宋体"/>
                <w:color w:val="000000"/>
                <w:kern w:val="0"/>
                <w:sz w:val="18"/>
                <w:szCs w:val="18"/>
              </w:rPr>
              <w:t>特定目标类</w:t>
            </w:r>
          </w:p>
        </w:tc>
        <w:tc>
          <w:tcPr>
            <w:tcW w:w="1731" w:type="dxa"/>
            <w:tcBorders>
              <w:top w:val="single" w:color="auto" w:sz="4" w:space="0"/>
              <w:left w:val="nil"/>
              <w:bottom w:val="single" w:color="auto" w:sz="4" w:space="0"/>
              <w:right w:val="single" w:color="auto" w:sz="4" w:space="0"/>
            </w:tcBorders>
            <w:vAlign w:val="center"/>
          </w:tcPr>
          <w:p>
            <w:pPr>
              <w:autoSpaceDN w:val="0"/>
              <w:jc w:val="left"/>
              <w:textAlignment w:val="center"/>
              <w:rPr>
                <w:rFonts w:ascii="宋体" w:hAnsi="宋体" w:eastAsia="宋体" w:cs="宋体"/>
                <w:color w:val="000000"/>
                <w:kern w:val="0"/>
                <w:sz w:val="22"/>
              </w:rPr>
            </w:pPr>
            <w:r>
              <w:rPr>
                <w:rFonts w:hint="default" w:ascii="宋体" w:hAnsi="宋体" w:eastAsia="宋体"/>
                <w:b w:val="0"/>
                <w:i w:val="0"/>
                <w:color w:val="000000"/>
                <w:sz w:val="20"/>
                <w:u w:val="none"/>
                <w:lang w:eastAsia="zh-CN"/>
              </w:rPr>
              <w:t>后勤保障服务</w:t>
            </w:r>
          </w:p>
        </w:tc>
        <w:tc>
          <w:tcPr>
            <w:tcW w:w="1845" w:type="dxa"/>
            <w:tcBorders>
              <w:top w:val="nil"/>
              <w:left w:val="nil"/>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r>
              <w:rPr>
                <w:rFonts w:hint="eastAsia" w:ascii="宋体" w:hAnsi="宋体" w:eastAsia="宋体"/>
                <w:b w:val="0"/>
                <w:i w:val="0"/>
                <w:color w:val="000000"/>
                <w:sz w:val="20"/>
                <w:u w:val="none"/>
                <w:lang w:eastAsia="zh-CN"/>
              </w:rPr>
              <w:t>安徽芜湖技师学院</w:t>
            </w:r>
          </w:p>
        </w:tc>
        <w:tc>
          <w:tcPr>
            <w:tcW w:w="1275"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b/>
                <w:bCs/>
                <w:color w:val="000000"/>
                <w:kern w:val="0"/>
                <w:sz w:val="20"/>
                <w:szCs w:val="20"/>
              </w:rPr>
            </w:pPr>
            <w:r>
              <w:rPr>
                <w:rFonts w:hint="default" w:ascii="宋体" w:hAnsi="宋体" w:eastAsia="宋体"/>
                <w:b w:val="0"/>
                <w:i w:val="0"/>
                <w:color w:val="000000"/>
                <w:sz w:val="20"/>
                <w:szCs w:val="20"/>
                <w:u w:val="none"/>
                <w:lang w:eastAsia="zh-CN"/>
              </w:rPr>
              <w:t>300.00</w:t>
            </w:r>
          </w:p>
        </w:tc>
        <w:tc>
          <w:tcPr>
            <w:tcW w:w="1545" w:type="dxa"/>
            <w:tcBorders>
              <w:top w:val="single" w:color="auto" w:sz="4" w:space="0"/>
              <w:left w:val="nil"/>
              <w:bottom w:val="single" w:color="auto" w:sz="4" w:space="0"/>
              <w:right w:val="single" w:color="auto" w:sz="4" w:space="0"/>
            </w:tcBorders>
            <w:vAlign w:val="center"/>
          </w:tcPr>
          <w:p>
            <w:pPr>
              <w:autoSpaceDN w:val="0"/>
              <w:jc w:val="center"/>
              <w:textAlignment w:val="center"/>
              <w:rPr>
                <w:rFonts w:ascii="宋体" w:hAnsi="宋体" w:eastAsia="宋体" w:cs="宋体"/>
                <w:b/>
                <w:bCs/>
                <w:color w:val="000000"/>
                <w:kern w:val="0"/>
                <w:sz w:val="20"/>
                <w:szCs w:val="20"/>
              </w:rPr>
            </w:pPr>
            <w:r>
              <w:rPr>
                <w:rFonts w:hint="default" w:ascii="宋体" w:hAnsi="宋体" w:eastAsia="宋体"/>
                <w:b w:val="0"/>
                <w:i w:val="0"/>
                <w:color w:val="000000"/>
                <w:sz w:val="20"/>
                <w:szCs w:val="20"/>
                <w:u w:val="none"/>
                <w:lang w:eastAsia="zh-CN"/>
              </w:rPr>
              <w:t>300.00</w:t>
            </w:r>
          </w:p>
        </w:tc>
        <w:tc>
          <w:tcPr>
            <w:tcW w:w="1110" w:type="dxa"/>
            <w:tcBorders>
              <w:top w:val="single" w:color="auto" w:sz="4" w:space="0"/>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60" w:type="dxa"/>
            <w:tcBorders>
              <w:top w:val="single" w:color="auto" w:sz="4" w:space="0"/>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095" w:type="dxa"/>
            <w:tcBorders>
              <w:top w:val="single" w:color="auto" w:sz="4" w:space="0"/>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60" w:type="dxa"/>
            <w:tcBorders>
              <w:top w:val="single" w:color="auto" w:sz="4" w:space="0"/>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90" w:type="dxa"/>
            <w:tcBorders>
              <w:top w:val="single" w:color="auto" w:sz="4" w:space="0"/>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664" w:type="dxa"/>
            <w:tcBorders>
              <w:top w:val="nil"/>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bCs/>
                <w:color w:val="000000"/>
                <w:kern w:val="0"/>
                <w:sz w:val="22"/>
              </w:rPr>
            </w:pPr>
            <w:r>
              <w:rPr>
                <w:rFonts w:hint="eastAsia" w:ascii="宋体" w:hAnsi="宋体" w:cs="宋体"/>
                <w:color w:val="000000"/>
                <w:kern w:val="0"/>
                <w:sz w:val="18"/>
                <w:szCs w:val="18"/>
              </w:rPr>
              <w:t>特定目标类</w:t>
            </w:r>
          </w:p>
        </w:tc>
        <w:tc>
          <w:tcPr>
            <w:tcW w:w="1731" w:type="dxa"/>
            <w:tcBorders>
              <w:top w:val="nil"/>
              <w:left w:val="nil"/>
              <w:bottom w:val="single" w:color="auto" w:sz="4" w:space="0"/>
              <w:right w:val="single" w:color="auto" w:sz="4" w:space="0"/>
            </w:tcBorders>
            <w:vAlign w:val="center"/>
          </w:tcPr>
          <w:p>
            <w:pPr>
              <w:autoSpaceDN w:val="0"/>
              <w:jc w:val="left"/>
              <w:textAlignment w:val="center"/>
              <w:rPr>
                <w:rFonts w:ascii="宋体" w:hAnsi="宋体" w:eastAsia="宋体" w:cs="宋体"/>
                <w:color w:val="000000"/>
                <w:kern w:val="0"/>
                <w:sz w:val="22"/>
              </w:rPr>
            </w:pPr>
            <w:r>
              <w:rPr>
                <w:rFonts w:hint="default" w:ascii="宋体" w:hAnsi="宋体" w:eastAsia="宋体"/>
                <w:b w:val="0"/>
                <w:i w:val="0"/>
                <w:color w:val="000000"/>
                <w:sz w:val="20"/>
                <w:u w:val="none"/>
                <w:lang w:eastAsia="zh-CN"/>
              </w:rPr>
              <w:t>实训实习费</w:t>
            </w:r>
          </w:p>
        </w:tc>
        <w:tc>
          <w:tcPr>
            <w:tcW w:w="1845"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b w:val="0"/>
                <w:i w:val="0"/>
                <w:color w:val="000000"/>
                <w:sz w:val="20"/>
                <w:u w:val="none"/>
                <w:lang w:eastAsia="zh-CN"/>
              </w:rPr>
              <w:t>安徽芜湖技师学院</w:t>
            </w:r>
          </w:p>
        </w:tc>
        <w:tc>
          <w:tcPr>
            <w:tcW w:w="1275"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b/>
                <w:bCs/>
                <w:color w:val="000000"/>
                <w:kern w:val="0"/>
                <w:sz w:val="20"/>
                <w:szCs w:val="20"/>
              </w:rPr>
            </w:pPr>
            <w:r>
              <w:rPr>
                <w:rFonts w:hint="default" w:ascii="宋体" w:hAnsi="宋体" w:eastAsia="宋体"/>
                <w:b w:val="0"/>
                <w:i w:val="0"/>
                <w:color w:val="000000"/>
                <w:sz w:val="20"/>
                <w:szCs w:val="20"/>
                <w:u w:val="none"/>
                <w:lang w:eastAsia="zh-CN"/>
              </w:rPr>
              <w:t>40.00</w:t>
            </w:r>
          </w:p>
        </w:tc>
        <w:tc>
          <w:tcPr>
            <w:tcW w:w="1545"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b/>
                <w:bCs/>
                <w:color w:val="000000"/>
                <w:kern w:val="0"/>
                <w:sz w:val="20"/>
                <w:szCs w:val="20"/>
              </w:rPr>
            </w:pPr>
            <w:r>
              <w:rPr>
                <w:rFonts w:hint="default" w:ascii="宋体" w:hAnsi="宋体" w:eastAsia="宋体"/>
                <w:b w:val="0"/>
                <w:i w:val="0"/>
                <w:color w:val="000000"/>
                <w:sz w:val="20"/>
                <w:szCs w:val="20"/>
                <w:u w:val="none"/>
                <w:lang w:eastAsia="zh-CN"/>
              </w:rPr>
              <w:t>40.00</w:t>
            </w:r>
          </w:p>
        </w:tc>
        <w:tc>
          <w:tcPr>
            <w:tcW w:w="1110" w:type="dxa"/>
            <w:tcBorders>
              <w:top w:val="nil"/>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60" w:type="dxa"/>
            <w:tcBorders>
              <w:top w:val="nil"/>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095" w:type="dxa"/>
            <w:tcBorders>
              <w:top w:val="nil"/>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60" w:type="dxa"/>
            <w:tcBorders>
              <w:top w:val="nil"/>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664" w:type="dxa"/>
            <w:tcBorders>
              <w:top w:val="nil"/>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2"/>
              </w:rPr>
            </w:pPr>
            <w:r>
              <w:rPr>
                <w:rFonts w:hint="eastAsia" w:ascii="宋体" w:hAnsi="宋体" w:cs="宋体"/>
                <w:color w:val="000000"/>
                <w:kern w:val="0"/>
                <w:sz w:val="18"/>
                <w:szCs w:val="18"/>
              </w:rPr>
              <w:t>特定目标类</w:t>
            </w:r>
          </w:p>
        </w:tc>
        <w:tc>
          <w:tcPr>
            <w:tcW w:w="1731" w:type="dxa"/>
            <w:tcBorders>
              <w:top w:val="nil"/>
              <w:left w:val="nil"/>
              <w:bottom w:val="single" w:color="auto" w:sz="4" w:space="0"/>
              <w:right w:val="single" w:color="auto" w:sz="4" w:space="0"/>
            </w:tcBorders>
            <w:vAlign w:val="center"/>
          </w:tcPr>
          <w:p>
            <w:pPr>
              <w:autoSpaceDN w:val="0"/>
              <w:jc w:val="left"/>
              <w:textAlignment w:val="center"/>
              <w:rPr>
                <w:rFonts w:ascii="宋体" w:hAnsi="宋体" w:eastAsia="宋体" w:cs="宋体"/>
                <w:color w:val="000000"/>
                <w:kern w:val="0"/>
                <w:sz w:val="22"/>
              </w:rPr>
            </w:pPr>
            <w:r>
              <w:rPr>
                <w:rFonts w:hint="default" w:ascii="宋体" w:hAnsi="宋体" w:eastAsia="宋体"/>
                <w:b w:val="0"/>
                <w:i w:val="0"/>
                <w:color w:val="000000"/>
                <w:sz w:val="20"/>
                <w:u w:val="none"/>
                <w:lang w:eastAsia="zh-CN"/>
              </w:rPr>
              <w:t>皖江人力资源公共职业训练基地经费</w:t>
            </w:r>
          </w:p>
        </w:tc>
        <w:tc>
          <w:tcPr>
            <w:tcW w:w="184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b w:val="0"/>
                <w:i w:val="0"/>
                <w:color w:val="000000"/>
                <w:sz w:val="20"/>
                <w:u w:val="none"/>
                <w:lang w:eastAsia="zh-CN"/>
              </w:rPr>
              <w:t>安徽芜湖技师学院</w:t>
            </w:r>
          </w:p>
        </w:tc>
        <w:tc>
          <w:tcPr>
            <w:tcW w:w="1275"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135.00</w:t>
            </w:r>
          </w:p>
        </w:tc>
        <w:tc>
          <w:tcPr>
            <w:tcW w:w="1545"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135.00</w:t>
            </w:r>
          </w:p>
        </w:tc>
        <w:tc>
          <w:tcPr>
            <w:tcW w:w="111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6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9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6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64"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2"/>
              </w:rPr>
            </w:pPr>
            <w:r>
              <w:rPr>
                <w:rFonts w:hint="eastAsia" w:ascii="宋体" w:hAnsi="宋体" w:cs="宋体"/>
                <w:color w:val="000000"/>
                <w:kern w:val="0"/>
                <w:sz w:val="18"/>
                <w:szCs w:val="18"/>
              </w:rPr>
              <w:t>特定目标类</w:t>
            </w:r>
          </w:p>
        </w:tc>
        <w:tc>
          <w:tcPr>
            <w:tcW w:w="1731" w:type="dxa"/>
            <w:tcBorders>
              <w:top w:val="nil"/>
              <w:left w:val="nil"/>
              <w:bottom w:val="single" w:color="auto" w:sz="4" w:space="0"/>
              <w:right w:val="single" w:color="auto" w:sz="4" w:space="0"/>
            </w:tcBorders>
            <w:vAlign w:val="center"/>
          </w:tcPr>
          <w:p>
            <w:pPr>
              <w:autoSpaceDN w:val="0"/>
              <w:jc w:val="left"/>
              <w:textAlignment w:val="center"/>
              <w:rPr>
                <w:rFonts w:ascii="宋体" w:hAnsi="宋体" w:eastAsia="宋体" w:cs="宋体"/>
                <w:color w:val="000000"/>
                <w:kern w:val="0"/>
                <w:sz w:val="22"/>
              </w:rPr>
            </w:pPr>
            <w:r>
              <w:rPr>
                <w:rFonts w:hint="default" w:ascii="宋体" w:hAnsi="宋体" w:eastAsia="宋体"/>
                <w:b w:val="0"/>
                <w:i w:val="0"/>
                <w:color w:val="000000"/>
                <w:sz w:val="20"/>
                <w:u w:val="none"/>
                <w:lang w:eastAsia="zh-CN"/>
              </w:rPr>
              <w:t>物业管理费</w:t>
            </w:r>
          </w:p>
        </w:tc>
        <w:tc>
          <w:tcPr>
            <w:tcW w:w="184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b w:val="0"/>
                <w:i w:val="0"/>
                <w:color w:val="000000"/>
                <w:sz w:val="20"/>
                <w:u w:val="none"/>
                <w:lang w:eastAsia="zh-CN"/>
              </w:rPr>
              <w:t>安徽芜湖技师学院</w:t>
            </w:r>
          </w:p>
        </w:tc>
        <w:tc>
          <w:tcPr>
            <w:tcW w:w="1275"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441.61</w:t>
            </w:r>
          </w:p>
        </w:tc>
        <w:tc>
          <w:tcPr>
            <w:tcW w:w="1545"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441.61</w:t>
            </w:r>
          </w:p>
        </w:tc>
        <w:tc>
          <w:tcPr>
            <w:tcW w:w="111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9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64"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2"/>
              </w:rPr>
            </w:pPr>
            <w:r>
              <w:rPr>
                <w:rFonts w:hint="eastAsia" w:ascii="宋体" w:hAnsi="宋体" w:cs="宋体"/>
                <w:color w:val="000000"/>
                <w:kern w:val="0"/>
                <w:sz w:val="18"/>
                <w:szCs w:val="18"/>
              </w:rPr>
              <w:t>特定目标类</w:t>
            </w:r>
          </w:p>
        </w:tc>
        <w:tc>
          <w:tcPr>
            <w:tcW w:w="1731" w:type="dxa"/>
            <w:tcBorders>
              <w:top w:val="nil"/>
              <w:left w:val="nil"/>
              <w:bottom w:val="single" w:color="auto" w:sz="4" w:space="0"/>
              <w:right w:val="single" w:color="auto" w:sz="4" w:space="0"/>
            </w:tcBorders>
            <w:vAlign w:val="center"/>
          </w:tcPr>
          <w:p>
            <w:pPr>
              <w:autoSpaceDN w:val="0"/>
              <w:jc w:val="left"/>
              <w:textAlignment w:val="center"/>
              <w:rPr>
                <w:rFonts w:ascii="宋体" w:hAnsi="宋体" w:eastAsia="宋体" w:cs="宋体"/>
                <w:color w:val="000000"/>
                <w:kern w:val="0"/>
                <w:sz w:val="22"/>
              </w:rPr>
            </w:pPr>
            <w:r>
              <w:rPr>
                <w:rFonts w:hint="default" w:ascii="宋体" w:hAnsi="宋体" w:eastAsia="宋体"/>
                <w:b w:val="0"/>
                <w:i w:val="0"/>
                <w:color w:val="000000"/>
                <w:sz w:val="20"/>
                <w:u w:val="none"/>
                <w:lang w:eastAsia="zh-CN"/>
              </w:rPr>
              <w:t>学生经费</w:t>
            </w:r>
          </w:p>
        </w:tc>
        <w:tc>
          <w:tcPr>
            <w:tcW w:w="184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b w:val="0"/>
                <w:i w:val="0"/>
                <w:color w:val="000000"/>
                <w:sz w:val="20"/>
                <w:u w:val="none"/>
                <w:lang w:eastAsia="zh-CN"/>
              </w:rPr>
              <w:t>安徽芜湖技师学院</w:t>
            </w:r>
          </w:p>
        </w:tc>
        <w:tc>
          <w:tcPr>
            <w:tcW w:w="1275"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378.00</w:t>
            </w:r>
          </w:p>
        </w:tc>
        <w:tc>
          <w:tcPr>
            <w:tcW w:w="1545"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378.00</w:t>
            </w:r>
          </w:p>
        </w:tc>
        <w:tc>
          <w:tcPr>
            <w:tcW w:w="111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9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64"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bCs/>
                <w:color w:val="000000"/>
                <w:kern w:val="0"/>
                <w:sz w:val="22"/>
              </w:rPr>
            </w:pPr>
            <w:r>
              <w:rPr>
                <w:rFonts w:hint="eastAsia" w:ascii="宋体" w:hAnsi="宋体" w:cs="宋体"/>
                <w:color w:val="000000"/>
                <w:kern w:val="0"/>
                <w:sz w:val="18"/>
                <w:szCs w:val="18"/>
              </w:rPr>
              <w:t>特定目标类</w:t>
            </w:r>
          </w:p>
        </w:tc>
        <w:tc>
          <w:tcPr>
            <w:tcW w:w="1731" w:type="dxa"/>
            <w:tcBorders>
              <w:top w:val="nil"/>
              <w:left w:val="nil"/>
              <w:bottom w:val="single" w:color="auto" w:sz="4" w:space="0"/>
              <w:right w:val="single" w:color="auto" w:sz="4" w:space="0"/>
            </w:tcBorders>
            <w:vAlign w:val="center"/>
          </w:tcPr>
          <w:p>
            <w:pPr>
              <w:autoSpaceDN w:val="0"/>
              <w:jc w:val="left"/>
              <w:textAlignment w:val="center"/>
              <w:rPr>
                <w:rFonts w:ascii="宋体" w:hAnsi="宋体" w:eastAsia="宋体" w:cs="宋体"/>
                <w:color w:val="000000"/>
                <w:kern w:val="0"/>
                <w:sz w:val="22"/>
              </w:rPr>
            </w:pPr>
            <w:r>
              <w:rPr>
                <w:rFonts w:hint="default" w:ascii="宋体" w:hAnsi="宋体" w:eastAsia="宋体"/>
                <w:b w:val="0"/>
                <w:i w:val="0"/>
                <w:color w:val="000000"/>
                <w:sz w:val="20"/>
                <w:u w:val="none"/>
                <w:lang w:eastAsia="zh-CN"/>
              </w:rPr>
              <w:t>招生服务项目</w:t>
            </w:r>
          </w:p>
        </w:tc>
        <w:tc>
          <w:tcPr>
            <w:tcW w:w="184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b w:val="0"/>
                <w:i w:val="0"/>
                <w:color w:val="000000"/>
                <w:sz w:val="20"/>
                <w:u w:val="none"/>
                <w:lang w:eastAsia="zh-CN"/>
              </w:rPr>
              <w:t>安徽芜湖技师学院</w:t>
            </w:r>
          </w:p>
        </w:tc>
        <w:tc>
          <w:tcPr>
            <w:tcW w:w="1275"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100.00</w:t>
            </w:r>
          </w:p>
        </w:tc>
        <w:tc>
          <w:tcPr>
            <w:tcW w:w="1545"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100.00</w:t>
            </w:r>
          </w:p>
        </w:tc>
        <w:tc>
          <w:tcPr>
            <w:tcW w:w="111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9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64"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bCs/>
                <w:color w:val="000000"/>
                <w:kern w:val="0"/>
                <w:sz w:val="22"/>
              </w:rPr>
            </w:pPr>
            <w:r>
              <w:rPr>
                <w:rFonts w:hint="eastAsia" w:ascii="宋体" w:hAnsi="宋体" w:cs="宋体"/>
                <w:color w:val="000000"/>
                <w:kern w:val="0"/>
                <w:sz w:val="18"/>
                <w:szCs w:val="18"/>
              </w:rPr>
              <w:t>特定目标类</w:t>
            </w:r>
          </w:p>
        </w:tc>
        <w:tc>
          <w:tcPr>
            <w:tcW w:w="1731" w:type="dxa"/>
            <w:tcBorders>
              <w:top w:val="nil"/>
              <w:left w:val="nil"/>
              <w:bottom w:val="single" w:color="auto" w:sz="4" w:space="0"/>
              <w:right w:val="single" w:color="auto" w:sz="4" w:space="0"/>
            </w:tcBorders>
            <w:vAlign w:val="center"/>
          </w:tcPr>
          <w:p>
            <w:pPr>
              <w:autoSpaceDN w:val="0"/>
              <w:jc w:val="left"/>
              <w:textAlignment w:val="center"/>
              <w:rPr>
                <w:rFonts w:ascii="宋体" w:hAnsi="宋体" w:eastAsia="宋体" w:cs="宋体"/>
                <w:color w:val="000000"/>
                <w:kern w:val="0"/>
                <w:sz w:val="22"/>
              </w:rPr>
            </w:pPr>
            <w:r>
              <w:rPr>
                <w:rFonts w:hint="default" w:ascii="宋体" w:hAnsi="宋体" w:eastAsia="宋体"/>
                <w:b w:val="0"/>
                <w:i w:val="0"/>
                <w:color w:val="000000"/>
                <w:sz w:val="20"/>
                <w:u w:val="none"/>
                <w:lang w:eastAsia="zh-CN"/>
              </w:rPr>
              <w:t>教学设备购置费</w:t>
            </w:r>
          </w:p>
        </w:tc>
        <w:tc>
          <w:tcPr>
            <w:tcW w:w="1845"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b w:val="0"/>
                <w:i w:val="0"/>
                <w:color w:val="000000"/>
                <w:sz w:val="20"/>
                <w:u w:val="none"/>
                <w:lang w:eastAsia="zh-CN"/>
              </w:rPr>
              <w:t>安徽芜湖技师学院</w:t>
            </w:r>
          </w:p>
        </w:tc>
        <w:tc>
          <w:tcPr>
            <w:tcW w:w="1275"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b/>
                <w:bCs/>
                <w:color w:val="000000"/>
                <w:kern w:val="0"/>
                <w:sz w:val="20"/>
                <w:szCs w:val="20"/>
              </w:rPr>
            </w:pPr>
            <w:r>
              <w:rPr>
                <w:rFonts w:hint="default" w:ascii="宋体" w:hAnsi="宋体" w:eastAsia="宋体"/>
                <w:b w:val="0"/>
                <w:i w:val="0"/>
                <w:color w:val="000000"/>
                <w:sz w:val="20"/>
                <w:szCs w:val="20"/>
                <w:u w:val="none"/>
                <w:lang w:eastAsia="zh-CN"/>
              </w:rPr>
              <w:t>300.00</w:t>
            </w:r>
          </w:p>
        </w:tc>
        <w:tc>
          <w:tcPr>
            <w:tcW w:w="1545"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b/>
                <w:bCs/>
                <w:color w:val="000000"/>
                <w:kern w:val="0"/>
                <w:sz w:val="20"/>
                <w:szCs w:val="20"/>
              </w:rPr>
            </w:pPr>
            <w:r>
              <w:rPr>
                <w:rFonts w:hint="default" w:ascii="宋体" w:hAnsi="宋体" w:eastAsia="宋体"/>
                <w:b w:val="0"/>
                <w:i w:val="0"/>
                <w:color w:val="000000"/>
                <w:sz w:val="20"/>
                <w:szCs w:val="20"/>
                <w:u w:val="none"/>
                <w:lang w:eastAsia="zh-CN"/>
              </w:rPr>
              <w:t>300.00</w:t>
            </w:r>
          </w:p>
        </w:tc>
        <w:tc>
          <w:tcPr>
            <w:tcW w:w="1110" w:type="dxa"/>
            <w:tcBorders>
              <w:top w:val="nil"/>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60" w:type="dxa"/>
            <w:tcBorders>
              <w:top w:val="nil"/>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095" w:type="dxa"/>
            <w:tcBorders>
              <w:top w:val="nil"/>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60" w:type="dxa"/>
            <w:tcBorders>
              <w:top w:val="nil"/>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664" w:type="dxa"/>
            <w:tcBorders>
              <w:top w:val="nil"/>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2"/>
              </w:rPr>
            </w:pPr>
            <w:r>
              <w:rPr>
                <w:rFonts w:hint="eastAsia" w:ascii="宋体" w:hAnsi="宋体" w:cs="宋体"/>
                <w:color w:val="000000"/>
                <w:kern w:val="0"/>
                <w:sz w:val="18"/>
                <w:szCs w:val="18"/>
              </w:rPr>
              <w:t>特定目标类</w:t>
            </w:r>
          </w:p>
        </w:tc>
        <w:tc>
          <w:tcPr>
            <w:tcW w:w="1731" w:type="dxa"/>
            <w:tcBorders>
              <w:top w:val="nil"/>
              <w:left w:val="nil"/>
              <w:bottom w:val="single" w:color="auto" w:sz="4" w:space="0"/>
              <w:right w:val="single" w:color="auto" w:sz="4" w:space="0"/>
            </w:tcBorders>
            <w:vAlign w:val="center"/>
          </w:tcPr>
          <w:p>
            <w:pPr>
              <w:autoSpaceDN w:val="0"/>
              <w:jc w:val="left"/>
              <w:textAlignment w:val="center"/>
              <w:rPr>
                <w:rFonts w:ascii="宋体" w:hAnsi="宋体" w:eastAsia="宋体" w:cs="宋体"/>
                <w:color w:val="000000"/>
                <w:kern w:val="0"/>
                <w:sz w:val="22"/>
              </w:rPr>
            </w:pPr>
            <w:r>
              <w:rPr>
                <w:rFonts w:hint="default" w:ascii="宋体" w:hAnsi="宋体" w:eastAsia="宋体"/>
                <w:b w:val="0"/>
                <w:i w:val="0"/>
                <w:color w:val="000000"/>
                <w:sz w:val="20"/>
                <w:u w:val="none"/>
                <w:lang w:eastAsia="zh-CN"/>
              </w:rPr>
              <w:t>人员二倍绩效工资</w:t>
            </w:r>
          </w:p>
        </w:tc>
        <w:tc>
          <w:tcPr>
            <w:tcW w:w="1845"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b w:val="0"/>
                <w:i w:val="0"/>
                <w:color w:val="000000"/>
                <w:sz w:val="20"/>
                <w:u w:val="none"/>
                <w:lang w:eastAsia="zh-CN"/>
              </w:rPr>
              <w:t>安徽芜湖技师学院</w:t>
            </w:r>
          </w:p>
        </w:tc>
        <w:tc>
          <w:tcPr>
            <w:tcW w:w="1275" w:type="dxa"/>
            <w:tcBorders>
              <w:top w:val="nil"/>
              <w:left w:val="nil"/>
              <w:bottom w:val="single" w:color="auto" w:sz="4" w:space="0"/>
              <w:right w:val="single" w:color="auto" w:sz="4" w:space="0"/>
            </w:tcBorders>
            <w:vAlign w:val="center"/>
          </w:tcPr>
          <w:p>
            <w:pPr>
              <w:autoSpaceDN w:val="0"/>
              <w:jc w:val="center"/>
              <w:textAlignment w:val="center"/>
              <w:rPr>
                <w:rFonts w:hint="default" w:ascii="宋体" w:hAnsi="宋体" w:eastAsia="宋体" w:cs="宋体"/>
                <w:color w:val="000000"/>
                <w:kern w:val="0"/>
                <w:sz w:val="20"/>
                <w:szCs w:val="20"/>
                <w:lang w:val="en-US"/>
              </w:rPr>
            </w:pPr>
            <w:r>
              <w:rPr>
                <w:rFonts w:hint="default" w:ascii="宋体" w:hAnsi="宋体" w:eastAsia="宋体"/>
                <w:b w:val="0"/>
                <w:i w:val="0"/>
                <w:color w:val="000000"/>
                <w:sz w:val="20"/>
                <w:szCs w:val="20"/>
                <w:u w:val="none"/>
                <w:lang w:eastAsia="zh-CN"/>
              </w:rPr>
              <w:t>481.80</w:t>
            </w:r>
            <w:r>
              <w:rPr>
                <w:rFonts w:hint="eastAsia" w:ascii="宋体" w:hAnsi="宋体"/>
                <w:b w:val="0"/>
                <w:i w:val="0"/>
                <w:color w:val="000000"/>
                <w:sz w:val="20"/>
                <w:szCs w:val="20"/>
                <w:u w:val="none"/>
                <w:lang w:val="en-US" w:eastAsia="zh-CN"/>
              </w:rPr>
              <w:t xml:space="preserve"> </w:t>
            </w:r>
          </w:p>
        </w:tc>
        <w:tc>
          <w:tcPr>
            <w:tcW w:w="1545"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481.80</w:t>
            </w:r>
          </w:p>
        </w:tc>
        <w:tc>
          <w:tcPr>
            <w:tcW w:w="111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9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6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64" w:type="dxa"/>
            <w:tcBorders>
              <w:top w:val="nil"/>
              <w:left w:val="nil"/>
              <w:bottom w:val="single" w:color="auto" w:sz="4" w:space="0"/>
              <w:right w:val="single" w:color="auto" w:sz="4" w:space="0"/>
            </w:tcBorders>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8" w:hRule="atLeast"/>
        </w:trPr>
        <w:tc>
          <w:tcPr>
            <w:tcW w:w="1200"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2"/>
              </w:rPr>
            </w:pPr>
            <w:r>
              <w:rPr>
                <w:rFonts w:hint="eastAsia" w:ascii="宋体" w:hAnsi="宋体" w:cs="宋体"/>
                <w:color w:val="000000"/>
                <w:kern w:val="0"/>
                <w:sz w:val="18"/>
                <w:szCs w:val="18"/>
              </w:rPr>
              <w:t>特定目标类</w:t>
            </w:r>
          </w:p>
        </w:tc>
        <w:tc>
          <w:tcPr>
            <w:tcW w:w="1731" w:type="dxa"/>
            <w:tcBorders>
              <w:top w:val="nil"/>
              <w:left w:val="nil"/>
              <w:bottom w:val="single" w:color="auto" w:sz="4" w:space="0"/>
              <w:right w:val="single" w:color="auto" w:sz="4" w:space="0"/>
            </w:tcBorders>
            <w:vAlign w:val="center"/>
          </w:tcPr>
          <w:p>
            <w:pPr>
              <w:autoSpaceDN w:val="0"/>
              <w:jc w:val="left"/>
              <w:textAlignment w:val="center"/>
              <w:rPr>
                <w:rFonts w:hint="eastAsia" w:ascii="宋体" w:hAnsi="宋体" w:eastAsia="宋体" w:cs="宋体"/>
                <w:color w:val="000000"/>
                <w:kern w:val="0"/>
                <w:sz w:val="22"/>
              </w:rPr>
            </w:pPr>
            <w:r>
              <w:rPr>
                <w:rFonts w:hint="default" w:ascii="宋体" w:hAnsi="宋体" w:eastAsia="宋体"/>
                <w:b w:val="0"/>
                <w:i w:val="0"/>
                <w:color w:val="000000"/>
                <w:sz w:val="20"/>
                <w:u w:val="none"/>
                <w:lang w:eastAsia="zh-CN"/>
              </w:rPr>
              <w:t>皖江人力资源公共职业训练基地农发重点建设基金还本付息</w:t>
            </w:r>
          </w:p>
        </w:tc>
        <w:tc>
          <w:tcPr>
            <w:tcW w:w="184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rPr>
            </w:pPr>
            <w:r>
              <w:rPr>
                <w:rFonts w:hint="eastAsia" w:ascii="宋体" w:hAnsi="宋体" w:eastAsia="宋体"/>
                <w:b w:val="0"/>
                <w:i w:val="0"/>
                <w:color w:val="000000"/>
                <w:sz w:val="20"/>
                <w:u w:val="none"/>
                <w:lang w:eastAsia="zh-CN"/>
              </w:rPr>
              <w:t>安徽芜湖技师学院</w:t>
            </w:r>
          </w:p>
        </w:tc>
        <w:tc>
          <w:tcPr>
            <w:tcW w:w="127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260.00</w:t>
            </w:r>
          </w:p>
        </w:tc>
        <w:tc>
          <w:tcPr>
            <w:tcW w:w="1545" w:type="dxa"/>
            <w:tcBorders>
              <w:top w:val="nil"/>
              <w:left w:val="nil"/>
              <w:bottom w:val="single" w:color="auto" w:sz="4" w:space="0"/>
              <w:right w:val="single" w:color="auto" w:sz="4" w:space="0"/>
            </w:tcBorders>
            <w:vAlign w:val="center"/>
          </w:tcPr>
          <w:p>
            <w:pPr>
              <w:autoSpaceDN w:val="0"/>
              <w:jc w:val="center"/>
              <w:textAlignment w:val="center"/>
              <w:rPr>
                <w:rFonts w:hint="eastAsia" w:ascii="宋体" w:hAnsi="宋体" w:eastAsia="宋体" w:cs="宋体"/>
                <w:color w:val="000000"/>
                <w:kern w:val="0"/>
                <w:sz w:val="20"/>
                <w:szCs w:val="20"/>
              </w:rPr>
            </w:pPr>
            <w:r>
              <w:rPr>
                <w:rFonts w:hint="default" w:ascii="宋体" w:hAnsi="宋体" w:eastAsia="宋体"/>
                <w:b w:val="0"/>
                <w:i w:val="0"/>
                <w:color w:val="000000"/>
                <w:sz w:val="20"/>
                <w:szCs w:val="20"/>
                <w:u w:val="none"/>
                <w:lang w:eastAsia="zh-CN"/>
              </w:rPr>
              <w:t>260.00</w:t>
            </w:r>
          </w:p>
        </w:tc>
        <w:tc>
          <w:tcPr>
            <w:tcW w:w="1110"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rPr>
            </w:pPr>
          </w:p>
        </w:tc>
        <w:tc>
          <w:tcPr>
            <w:tcW w:w="960"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rPr>
            </w:pPr>
          </w:p>
        </w:tc>
        <w:tc>
          <w:tcPr>
            <w:tcW w:w="1095"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rPr>
            </w:pPr>
          </w:p>
        </w:tc>
        <w:tc>
          <w:tcPr>
            <w:tcW w:w="960"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rPr>
            </w:pPr>
          </w:p>
        </w:tc>
        <w:tc>
          <w:tcPr>
            <w:tcW w:w="990"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rPr>
            </w:pPr>
          </w:p>
        </w:tc>
        <w:tc>
          <w:tcPr>
            <w:tcW w:w="765"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rPr>
            </w:pPr>
          </w:p>
        </w:tc>
        <w:tc>
          <w:tcPr>
            <w:tcW w:w="664"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  计</w:t>
            </w:r>
          </w:p>
        </w:tc>
        <w:tc>
          <w:tcPr>
            <w:tcW w:w="1731"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845" w:type="dxa"/>
            <w:tcBorders>
              <w:top w:val="nil"/>
              <w:left w:val="nil"/>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275" w:type="dxa"/>
            <w:tcBorders>
              <w:top w:val="nil"/>
              <w:left w:val="nil"/>
              <w:bottom w:val="single" w:color="auto" w:sz="4" w:space="0"/>
              <w:right w:val="single" w:color="auto" w:sz="4" w:space="0"/>
            </w:tcBorders>
            <w:vAlign w:val="center"/>
          </w:tcPr>
          <w:p>
            <w:pPr>
              <w:autoSpaceDN w:val="0"/>
              <w:jc w:val="center"/>
              <w:textAlignment w:val="center"/>
              <w:rPr>
                <w:rFonts w:ascii="宋体" w:hAnsi="宋体" w:eastAsia="宋体" w:cs="宋体"/>
                <w:b/>
                <w:bCs/>
                <w:color w:val="000000"/>
                <w:kern w:val="0"/>
                <w:sz w:val="20"/>
                <w:szCs w:val="20"/>
              </w:rPr>
            </w:pPr>
            <w:r>
              <w:rPr>
                <w:rFonts w:hint="default" w:ascii="宋体" w:hAnsi="宋体" w:eastAsia="宋体"/>
                <w:b/>
                <w:i w:val="0"/>
                <w:color w:val="000000"/>
                <w:sz w:val="20"/>
                <w:szCs w:val="20"/>
                <w:u w:val="none"/>
                <w:lang w:eastAsia="zh-CN"/>
              </w:rPr>
              <w:t>2436.41</w:t>
            </w:r>
          </w:p>
        </w:tc>
        <w:tc>
          <w:tcPr>
            <w:tcW w:w="1545" w:type="dxa"/>
            <w:tcBorders>
              <w:top w:val="nil"/>
              <w:left w:val="nil"/>
              <w:bottom w:val="single" w:color="auto" w:sz="4" w:space="0"/>
              <w:right w:val="single" w:color="auto" w:sz="4" w:space="0"/>
            </w:tcBorders>
            <w:vAlign w:val="center"/>
          </w:tcPr>
          <w:p>
            <w:pPr>
              <w:widowControl/>
              <w:jc w:val="center"/>
              <w:rPr>
                <w:rFonts w:ascii="宋体" w:hAnsi="宋体" w:eastAsia="宋体" w:cs="宋体"/>
                <w:b/>
                <w:bCs/>
                <w:color w:val="000000"/>
                <w:kern w:val="0"/>
                <w:sz w:val="20"/>
                <w:szCs w:val="20"/>
              </w:rPr>
            </w:pPr>
            <w:r>
              <w:rPr>
                <w:rFonts w:hint="default" w:ascii="宋体" w:hAnsi="宋体" w:eastAsia="宋体"/>
                <w:b/>
                <w:i w:val="0"/>
                <w:color w:val="000000"/>
                <w:sz w:val="20"/>
                <w:szCs w:val="20"/>
                <w:u w:val="none"/>
                <w:lang w:eastAsia="zh-CN"/>
              </w:rPr>
              <w:t>2436.41</w:t>
            </w:r>
          </w:p>
        </w:tc>
        <w:tc>
          <w:tcPr>
            <w:tcW w:w="1110" w:type="dxa"/>
            <w:tcBorders>
              <w:top w:val="nil"/>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60" w:type="dxa"/>
            <w:tcBorders>
              <w:top w:val="nil"/>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095" w:type="dxa"/>
            <w:tcBorders>
              <w:top w:val="nil"/>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60" w:type="dxa"/>
            <w:tcBorders>
              <w:top w:val="nil"/>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765" w:type="dxa"/>
            <w:tcBorders>
              <w:top w:val="nil"/>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664" w:type="dxa"/>
            <w:tcBorders>
              <w:top w:val="nil"/>
              <w:left w:val="nil"/>
              <w:bottom w:val="single" w:color="auto" w:sz="4" w:space="0"/>
              <w:right w:val="single" w:color="auto" w:sz="4" w:space="0"/>
            </w:tcBorders>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bl>
    <w:p>
      <w:pPr>
        <w:sectPr>
          <w:pgSz w:w="16838" w:h="11906" w:orient="landscape"/>
          <w:pgMar w:top="1701" w:right="1440" w:bottom="1701" w:left="1440" w:header="851" w:footer="992" w:gutter="0"/>
          <w:cols w:space="720" w:num="1"/>
          <w:docGrid w:type="linesAndChars" w:linePitch="312" w:charSpace="0"/>
        </w:sectPr>
      </w:pPr>
    </w:p>
    <w:p>
      <w:pPr>
        <w:pStyle w:val="9"/>
        <w:wordWrap w:val="0"/>
        <w:adjustRightInd w:val="0"/>
        <w:snapToGrid w:val="0"/>
        <w:spacing w:before="0" w:beforeAutospacing="0" w:after="0" w:afterAutospacing="0" w:line="360" w:lineRule="auto"/>
        <w:jc w:val="right"/>
        <w:rPr>
          <w:sz w:val="20"/>
          <w:szCs w:val="20"/>
        </w:rPr>
      </w:pPr>
      <w:r>
        <w:rPr>
          <w:rFonts w:hint="eastAsia"/>
          <w:sz w:val="20"/>
          <w:szCs w:val="20"/>
        </w:rPr>
        <w:t xml:space="preserve">  单位公开表10</w:t>
      </w:r>
    </w:p>
    <w:tbl>
      <w:tblPr>
        <w:tblStyle w:val="4"/>
        <w:tblW w:w="109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10970" w:type="dxa"/>
            <w:tcBorders>
              <w:top w:val="nil"/>
              <w:left w:val="nil"/>
              <w:bottom w:val="nil"/>
              <w:right w:val="nil"/>
            </w:tcBorders>
            <w:vAlign w:val="center"/>
          </w:tcPr>
          <w:p>
            <w:pPr>
              <w:widowControl/>
              <w:jc w:val="right"/>
              <w:rPr>
                <w:rFonts w:ascii="宋体" w:hAnsi="宋体" w:cs="宋体"/>
                <w:b/>
                <w:bCs/>
                <w:kern w:val="0"/>
                <w:sz w:val="32"/>
                <w:szCs w:val="32"/>
              </w:rPr>
            </w:pPr>
            <w:r>
              <w:rPr>
                <w:rFonts w:hint="eastAsia" w:ascii="华文中宋" w:hAnsi="华文中宋" w:eastAsia="华文中宋" w:cs="宋体"/>
                <w:b/>
                <w:bCs/>
                <w:kern w:val="0"/>
                <w:sz w:val="32"/>
                <w:szCs w:val="32"/>
                <w:lang w:eastAsia="zh-CN"/>
              </w:rPr>
              <w:t>安徽芜湖技师学院2023年政府采购预算支出及采购意向情况表</w:t>
            </w:r>
            <w:r>
              <w:rPr>
                <w:rFonts w:hint="eastAsia" w:ascii="宋体" w:hAnsi="宋体" w:cs="宋体"/>
                <w:kern w:val="0"/>
                <w:sz w:val="20"/>
                <w:szCs w:val="20"/>
              </w:rPr>
              <w:t xml:space="preserve">                                                                              </w:t>
            </w:r>
            <w:r>
              <w:rPr>
                <w:rFonts w:hint="eastAsia" w:ascii="宋体" w:hAnsi="宋体" w:cs="宋体"/>
                <w:kern w:val="0"/>
                <w:sz w:val="20"/>
                <w:szCs w:val="20"/>
                <w:lang w:val="en-US" w:eastAsia="zh-CN"/>
              </w:rPr>
              <w:t xml:space="preserve">                   </w:t>
            </w:r>
            <w:r>
              <w:rPr>
                <w:rFonts w:hint="eastAsia" w:ascii="宋体" w:hAnsi="宋体" w:cs="宋体"/>
                <w:kern w:val="0"/>
                <w:sz w:val="20"/>
                <w:szCs w:val="20"/>
              </w:rPr>
              <w:t>单位：万元</w:t>
            </w:r>
          </w:p>
        </w:tc>
      </w:tr>
    </w:tbl>
    <w:p/>
    <w:tbl>
      <w:tblPr>
        <w:tblStyle w:val="4"/>
        <w:tblW w:w="151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90"/>
        <w:gridCol w:w="1694"/>
        <w:gridCol w:w="904"/>
        <w:gridCol w:w="1005"/>
        <w:gridCol w:w="945"/>
        <w:gridCol w:w="945"/>
        <w:gridCol w:w="915"/>
        <w:gridCol w:w="975"/>
        <w:gridCol w:w="990"/>
        <w:gridCol w:w="1020"/>
        <w:gridCol w:w="930"/>
        <w:gridCol w:w="1500"/>
        <w:gridCol w:w="972"/>
        <w:gridCol w:w="770"/>
        <w:gridCol w:w="1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9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序号</w:t>
            </w:r>
          </w:p>
        </w:tc>
        <w:tc>
          <w:tcPr>
            <w:tcW w:w="169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支出项目（或政府采购项目）名称</w:t>
            </w:r>
          </w:p>
        </w:tc>
        <w:tc>
          <w:tcPr>
            <w:tcW w:w="8629" w:type="dxa"/>
            <w:gridSpan w:val="9"/>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政府采购预算支出</w:t>
            </w:r>
          </w:p>
        </w:tc>
        <w:tc>
          <w:tcPr>
            <w:tcW w:w="4295"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政府采购意向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9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9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04" w:type="dxa"/>
            <w:vMerge w:val="restart"/>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289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本年财政拨款</w:t>
            </w:r>
          </w:p>
        </w:tc>
        <w:tc>
          <w:tcPr>
            <w:tcW w:w="2880"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财政拨款结转结余</w:t>
            </w:r>
          </w:p>
        </w:tc>
        <w:tc>
          <w:tcPr>
            <w:tcW w:w="1020" w:type="dxa"/>
            <w:vMerge w:val="restart"/>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财政专户管理资金</w:t>
            </w:r>
          </w:p>
        </w:tc>
        <w:tc>
          <w:tcPr>
            <w:tcW w:w="93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单位资金</w:t>
            </w:r>
          </w:p>
        </w:tc>
        <w:tc>
          <w:tcPr>
            <w:tcW w:w="150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采购需求概况</w:t>
            </w:r>
          </w:p>
        </w:tc>
        <w:tc>
          <w:tcPr>
            <w:tcW w:w="97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预计采购时间（填写到月）</w:t>
            </w: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专门面向中小企业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49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9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04" w:type="dxa"/>
            <w:vMerge w:val="continue"/>
            <w:tcBorders>
              <w:top w:val="single" w:color="000000" w:sz="4" w:space="0"/>
              <w:left w:val="single" w:color="000000" w:sz="4" w:space="0"/>
              <w:bottom w:val="single" w:color="000000" w:sz="4" w:space="0"/>
              <w:right w:val="nil"/>
            </w:tcBorders>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一般公共预算</w:t>
            </w:r>
          </w:p>
        </w:tc>
        <w:tc>
          <w:tcPr>
            <w:tcW w:w="9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政府性基金预算</w:t>
            </w:r>
          </w:p>
        </w:tc>
        <w:tc>
          <w:tcPr>
            <w:tcW w:w="9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国有资本经营预算</w:t>
            </w:r>
          </w:p>
        </w:tc>
        <w:tc>
          <w:tcPr>
            <w:tcW w:w="9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一般公共预算</w:t>
            </w:r>
          </w:p>
        </w:tc>
        <w:tc>
          <w:tcPr>
            <w:tcW w:w="9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政府性基金预算</w:t>
            </w:r>
          </w:p>
        </w:tc>
        <w:tc>
          <w:tcPr>
            <w:tcW w:w="9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国有资本经营预算</w:t>
            </w:r>
          </w:p>
        </w:tc>
        <w:tc>
          <w:tcPr>
            <w:tcW w:w="1020" w:type="dxa"/>
            <w:vMerge w:val="continue"/>
            <w:tcBorders>
              <w:top w:val="single" w:color="000000" w:sz="4" w:space="0"/>
              <w:left w:val="single" w:color="000000" w:sz="4" w:space="0"/>
              <w:bottom w:val="single" w:color="000000" w:sz="4" w:space="0"/>
              <w:right w:val="nil"/>
            </w:tcBorders>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7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是/否</w:t>
            </w:r>
          </w:p>
        </w:tc>
        <w:tc>
          <w:tcPr>
            <w:tcW w:w="10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预留采购金额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w:t>
            </w:r>
          </w:p>
        </w:tc>
        <w:tc>
          <w:tcPr>
            <w:tcW w:w="16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utoSpaceDN w:val="0"/>
              <w:jc w:val="left"/>
              <w:textAlignment w:val="center"/>
              <w:rPr>
                <w:rFonts w:hint="eastAsia" w:ascii="Calibri" w:hAnsi="宋体"/>
                <w:b w:val="0"/>
                <w:i w:val="0"/>
                <w:color w:val="000000"/>
                <w:sz w:val="22"/>
                <w:u w:val="none"/>
              </w:rPr>
            </w:pPr>
            <w:r>
              <w:rPr>
                <w:rFonts w:hint="default" w:ascii="Calibri" w:hAnsi="宋体"/>
                <w:b w:val="0"/>
                <w:i w:val="0"/>
                <w:color w:val="000000"/>
                <w:sz w:val="22"/>
                <w:u w:val="none"/>
              </w:rPr>
              <w:t>物业管理费</w:t>
            </w:r>
          </w:p>
        </w:tc>
        <w:tc>
          <w:tcPr>
            <w:tcW w:w="9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utoSpaceDN w:val="0"/>
              <w:jc w:val="center"/>
              <w:textAlignment w:val="center"/>
              <w:rPr>
                <w:rFonts w:hint="eastAsia" w:ascii="宋体" w:hAnsi="宋体" w:eastAsia="宋体"/>
                <w:b w:val="0"/>
                <w:i w:val="0"/>
                <w:color w:val="000000"/>
                <w:sz w:val="20"/>
                <w:u w:val="none"/>
                <w:lang w:val="en-US" w:eastAsia="zh-CN"/>
              </w:rPr>
            </w:pPr>
            <w:r>
              <w:rPr>
                <w:rFonts w:hint="eastAsia" w:ascii="宋体" w:hAnsi="宋体"/>
                <w:b w:val="0"/>
                <w:i w:val="0"/>
                <w:color w:val="000000"/>
                <w:sz w:val="20"/>
                <w:u w:val="none"/>
                <w:lang w:val="en-US" w:eastAsia="zh-CN"/>
              </w:rPr>
              <w:t>441.61</w:t>
            </w:r>
          </w:p>
        </w:tc>
        <w:tc>
          <w:tcPr>
            <w:tcW w:w="10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utoSpaceDN w:val="0"/>
              <w:jc w:val="center"/>
              <w:textAlignment w:val="center"/>
              <w:rPr>
                <w:rFonts w:hint="eastAsia" w:ascii="宋体" w:hAnsi="宋体" w:eastAsia="宋体"/>
                <w:b w:val="0"/>
                <w:i w:val="0"/>
                <w:color w:val="000000"/>
                <w:sz w:val="20"/>
                <w:u w:val="none"/>
                <w:lang w:val="en-US" w:eastAsia="zh-CN"/>
              </w:rPr>
            </w:pPr>
            <w:r>
              <w:rPr>
                <w:rFonts w:hint="eastAsia" w:ascii="宋体" w:hAnsi="宋体"/>
                <w:b w:val="0"/>
                <w:i w:val="0"/>
                <w:color w:val="000000"/>
                <w:sz w:val="20"/>
                <w:u w:val="none"/>
                <w:lang w:val="en-US" w:eastAsia="zh-CN"/>
              </w:rPr>
              <w:t>441.61</w:t>
            </w:r>
          </w:p>
        </w:tc>
        <w:tc>
          <w:tcPr>
            <w:tcW w:w="9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7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w:t>
            </w:r>
          </w:p>
        </w:tc>
        <w:tc>
          <w:tcPr>
            <w:tcW w:w="16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utoSpaceDN w:val="0"/>
              <w:jc w:val="left"/>
              <w:textAlignment w:val="center"/>
              <w:rPr>
                <w:rFonts w:hint="eastAsia" w:ascii="Calibri" w:hAnsi="宋体"/>
                <w:b w:val="0"/>
                <w:i w:val="0"/>
                <w:color w:val="000000"/>
                <w:sz w:val="22"/>
                <w:u w:val="none"/>
              </w:rPr>
            </w:pPr>
            <w:r>
              <w:rPr>
                <w:rFonts w:hint="default" w:ascii="Calibri" w:hAnsi="宋体"/>
                <w:b w:val="0"/>
                <w:i w:val="0"/>
                <w:color w:val="000000"/>
                <w:sz w:val="22"/>
                <w:u w:val="none"/>
              </w:rPr>
              <w:t>招生服务项目</w:t>
            </w:r>
          </w:p>
        </w:tc>
        <w:tc>
          <w:tcPr>
            <w:tcW w:w="9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utoSpaceDN w:val="0"/>
              <w:jc w:val="center"/>
              <w:textAlignment w:val="center"/>
              <w:rPr>
                <w:rFonts w:hint="eastAsia" w:ascii="宋体" w:hAnsi="宋体" w:eastAsia="宋体"/>
                <w:b w:val="0"/>
                <w:i w:val="0"/>
                <w:color w:val="000000"/>
                <w:sz w:val="20"/>
                <w:u w:val="none"/>
                <w:lang w:eastAsia="zh-CN"/>
              </w:rPr>
            </w:pPr>
            <w:r>
              <w:rPr>
                <w:rFonts w:hint="eastAsia" w:ascii="宋体" w:hAnsi="宋体"/>
                <w:b w:val="0"/>
                <w:i w:val="0"/>
                <w:color w:val="000000"/>
                <w:sz w:val="20"/>
                <w:u w:val="none"/>
                <w:lang w:val="en-US" w:eastAsia="zh-CN"/>
              </w:rPr>
              <w:t>10</w:t>
            </w:r>
            <w:r>
              <w:rPr>
                <w:rFonts w:hint="eastAsia" w:ascii="宋体" w:hAnsi="宋体" w:eastAsia="宋体"/>
                <w:b w:val="0"/>
                <w:i w:val="0"/>
                <w:color w:val="000000"/>
                <w:sz w:val="20"/>
                <w:u w:val="none"/>
                <w:lang w:eastAsia="zh-CN"/>
              </w:rPr>
              <w:t>0</w:t>
            </w:r>
          </w:p>
        </w:tc>
        <w:tc>
          <w:tcPr>
            <w:tcW w:w="10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utoSpaceDN w:val="0"/>
              <w:jc w:val="center"/>
              <w:textAlignment w:val="center"/>
              <w:rPr>
                <w:rFonts w:hint="eastAsia" w:ascii="宋体" w:hAnsi="宋体" w:eastAsia="宋体"/>
                <w:b w:val="0"/>
                <w:i w:val="0"/>
                <w:color w:val="000000"/>
                <w:sz w:val="20"/>
                <w:u w:val="none"/>
                <w:lang w:eastAsia="zh-CN"/>
              </w:rPr>
            </w:pPr>
            <w:r>
              <w:rPr>
                <w:rFonts w:hint="eastAsia" w:ascii="宋体" w:hAnsi="宋体"/>
                <w:b w:val="0"/>
                <w:i w:val="0"/>
                <w:color w:val="000000"/>
                <w:sz w:val="20"/>
                <w:u w:val="none"/>
                <w:lang w:val="en-US" w:eastAsia="zh-CN"/>
              </w:rPr>
              <w:t>10</w:t>
            </w:r>
            <w:r>
              <w:rPr>
                <w:rFonts w:hint="eastAsia" w:ascii="宋体" w:hAnsi="宋体" w:eastAsia="宋体"/>
                <w:b w:val="0"/>
                <w:i w:val="0"/>
                <w:color w:val="000000"/>
                <w:sz w:val="20"/>
                <w:u w:val="none"/>
                <w:lang w:eastAsia="zh-CN"/>
              </w:rPr>
              <w:t>0</w:t>
            </w:r>
          </w:p>
        </w:tc>
        <w:tc>
          <w:tcPr>
            <w:tcW w:w="9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7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w:t>
            </w:r>
          </w:p>
        </w:tc>
        <w:tc>
          <w:tcPr>
            <w:tcW w:w="16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utoSpaceDN w:val="0"/>
              <w:jc w:val="left"/>
              <w:textAlignment w:val="center"/>
              <w:rPr>
                <w:rFonts w:hint="eastAsia" w:ascii="Calibri" w:hAnsi="宋体"/>
                <w:b w:val="0"/>
                <w:i w:val="0"/>
                <w:color w:val="000000"/>
                <w:sz w:val="22"/>
                <w:u w:val="none"/>
              </w:rPr>
            </w:pPr>
            <w:r>
              <w:rPr>
                <w:rFonts w:hint="default" w:ascii="Calibri" w:hAnsi="宋体"/>
                <w:b w:val="0"/>
                <w:i w:val="0"/>
                <w:color w:val="000000"/>
                <w:sz w:val="22"/>
                <w:u w:val="none"/>
              </w:rPr>
              <w:t>教学设备购置费</w:t>
            </w:r>
          </w:p>
        </w:tc>
        <w:tc>
          <w:tcPr>
            <w:tcW w:w="9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utoSpaceDN w:val="0"/>
              <w:jc w:val="center"/>
              <w:textAlignment w:val="center"/>
              <w:rPr>
                <w:rFonts w:hint="eastAsia" w:ascii="宋体" w:hAnsi="宋体" w:eastAsia="宋体"/>
                <w:b w:val="0"/>
                <w:i w:val="0"/>
                <w:color w:val="000000"/>
                <w:sz w:val="20"/>
                <w:u w:val="none"/>
                <w:lang w:val="en-US" w:eastAsia="zh-CN"/>
              </w:rPr>
            </w:pPr>
            <w:r>
              <w:rPr>
                <w:rFonts w:hint="eastAsia" w:ascii="宋体" w:hAnsi="宋体"/>
                <w:b w:val="0"/>
                <w:i w:val="0"/>
                <w:color w:val="000000"/>
                <w:sz w:val="20"/>
                <w:u w:val="none"/>
                <w:lang w:val="en-US" w:eastAsia="zh-CN"/>
              </w:rPr>
              <w:t>300</w:t>
            </w:r>
          </w:p>
        </w:tc>
        <w:tc>
          <w:tcPr>
            <w:tcW w:w="10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utoSpaceDN w:val="0"/>
              <w:jc w:val="center"/>
              <w:textAlignment w:val="center"/>
              <w:rPr>
                <w:rFonts w:hint="eastAsia" w:ascii="宋体" w:hAnsi="宋体" w:eastAsia="宋体"/>
                <w:b w:val="0"/>
                <w:i w:val="0"/>
                <w:color w:val="000000"/>
                <w:sz w:val="20"/>
                <w:u w:val="none"/>
                <w:lang w:val="en-US" w:eastAsia="zh-CN"/>
              </w:rPr>
            </w:pPr>
            <w:r>
              <w:rPr>
                <w:rFonts w:hint="eastAsia" w:ascii="宋体" w:hAnsi="宋体"/>
                <w:b w:val="0"/>
                <w:i w:val="0"/>
                <w:color w:val="000000"/>
                <w:sz w:val="20"/>
                <w:u w:val="none"/>
                <w:lang w:val="en-US" w:eastAsia="zh-CN"/>
              </w:rPr>
              <w:t>300</w:t>
            </w:r>
          </w:p>
        </w:tc>
        <w:tc>
          <w:tcPr>
            <w:tcW w:w="9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7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6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合计</w:t>
            </w:r>
          </w:p>
        </w:tc>
        <w:tc>
          <w:tcPr>
            <w:tcW w:w="9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utoSpaceDN w:val="0"/>
              <w:jc w:val="center"/>
              <w:textAlignment w:val="center"/>
              <w:rPr>
                <w:rFonts w:hint="eastAsia" w:ascii="宋体" w:hAnsi="宋体" w:eastAsia="宋体"/>
                <w:b/>
                <w:bCs/>
                <w:i w:val="0"/>
                <w:color w:val="000000"/>
                <w:sz w:val="20"/>
                <w:u w:val="none"/>
                <w:lang w:val="en-US" w:eastAsia="zh-CN"/>
              </w:rPr>
            </w:pPr>
            <w:r>
              <w:rPr>
                <w:rFonts w:hint="eastAsia" w:ascii="宋体" w:hAnsi="宋体"/>
                <w:b/>
                <w:bCs/>
                <w:i w:val="0"/>
                <w:color w:val="000000"/>
                <w:sz w:val="20"/>
                <w:u w:val="none"/>
                <w:lang w:val="en-US" w:eastAsia="zh-CN"/>
              </w:rPr>
              <w:t>841.61</w:t>
            </w:r>
          </w:p>
        </w:tc>
        <w:tc>
          <w:tcPr>
            <w:tcW w:w="100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utoSpaceDN w:val="0"/>
              <w:jc w:val="center"/>
              <w:textAlignment w:val="center"/>
              <w:rPr>
                <w:rFonts w:hint="eastAsia" w:ascii="宋体" w:hAnsi="宋体" w:eastAsia="宋体"/>
                <w:b/>
                <w:bCs/>
                <w:i w:val="0"/>
                <w:color w:val="000000"/>
                <w:sz w:val="20"/>
                <w:u w:val="none"/>
                <w:lang w:val="en-US" w:eastAsia="zh-CN"/>
              </w:rPr>
            </w:pPr>
            <w:r>
              <w:rPr>
                <w:rFonts w:hint="eastAsia" w:ascii="宋体" w:hAnsi="宋体"/>
                <w:b/>
                <w:bCs/>
                <w:i w:val="0"/>
                <w:color w:val="000000"/>
                <w:sz w:val="20"/>
                <w:u w:val="none"/>
                <w:lang w:val="en-US" w:eastAsia="zh-CN"/>
              </w:rPr>
              <w:t>841.61</w:t>
            </w:r>
          </w:p>
        </w:tc>
        <w:tc>
          <w:tcPr>
            <w:tcW w:w="9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77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40" w:hRule="atLeast"/>
        </w:trPr>
        <w:tc>
          <w:tcPr>
            <w:tcW w:w="15108" w:type="dxa"/>
            <w:gridSpan w:val="15"/>
            <w:tcBorders>
              <w:top w:val="single" w:color="000000" w:sz="4" w:space="0"/>
              <w:left w:val="nil"/>
              <w:bottom w:val="nil"/>
              <w:right w:val="nil"/>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2"/>
                <w:szCs w:val="22"/>
                <w:u w:val="none"/>
              </w:rPr>
            </w:pPr>
          </w:p>
        </w:tc>
      </w:tr>
    </w:tbl>
    <w:p/>
    <w:p/>
    <w:p/>
    <w:p/>
    <w:p/>
    <w:p/>
    <w:p/>
    <w:p/>
    <w:p>
      <w:pPr>
        <w:pStyle w:val="9"/>
        <w:wordWrap w:val="0"/>
        <w:adjustRightInd w:val="0"/>
        <w:snapToGrid w:val="0"/>
        <w:spacing w:before="0" w:beforeAutospacing="0" w:after="0" w:afterAutospacing="0" w:line="360" w:lineRule="auto"/>
        <w:jc w:val="right"/>
        <w:rPr>
          <w:sz w:val="20"/>
          <w:szCs w:val="20"/>
        </w:rPr>
      </w:pPr>
      <w:r>
        <w:rPr>
          <w:rFonts w:hint="eastAsia"/>
          <w:sz w:val="20"/>
          <w:szCs w:val="20"/>
        </w:rPr>
        <w:t xml:space="preserve">   </w:t>
      </w:r>
      <w:r>
        <w:rPr>
          <w:rFonts w:hint="eastAsia"/>
          <w:sz w:val="20"/>
          <w:szCs w:val="20"/>
          <w:lang w:eastAsia="zh-CN"/>
        </w:rPr>
        <w:t>单位</w:t>
      </w:r>
      <w:r>
        <w:rPr>
          <w:rFonts w:hint="eastAsia"/>
          <w:sz w:val="20"/>
          <w:szCs w:val="20"/>
        </w:rPr>
        <w:t>公开表11</w:t>
      </w:r>
    </w:p>
    <w:tbl>
      <w:tblPr>
        <w:tblStyle w:val="4"/>
        <w:tblW w:w="1393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
        <w:gridCol w:w="1600"/>
        <w:gridCol w:w="1080"/>
        <w:gridCol w:w="1160"/>
        <w:gridCol w:w="1160"/>
        <w:gridCol w:w="1420"/>
        <w:gridCol w:w="1060"/>
        <w:gridCol w:w="960"/>
        <w:gridCol w:w="1000"/>
        <w:gridCol w:w="880"/>
        <w:gridCol w:w="880"/>
        <w:gridCol w:w="880"/>
        <w:gridCol w:w="880"/>
        <w:gridCol w:w="673"/>
        <w:gridCol w:w="2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7" w:type="dxa"/>
          <w:trHeight w:val="525" w:hRule="atLeast"/>
          <w:jc w:val="center"/>
        </w:trPr>
        <w:tc>
          <w:tcPr>
            <w:tcW w:w="13726" w:type="dxa"/>
            <w:gridSpan w:val="14"/>
            <w:tcBorders>
              <w:top w:val="nil"/>
              <w:left w:val="nil"/>
              <w:bottom w:val="nil"/>
              <w:right w:val="nil"/>
            </w:tcBorders>
            <w:vAlign w:val="center"/>
          </w:tcPr>
          <w:p>
            <w:pPr>
              <w:widowControl/>
              <w:jc w:val="cente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rPr>
              <w:t>安徽芜湖技师学院202</w:t>
            </w:r>
            <w:r>
              <w:rPr>
                <w:rFonts w:hint="eastAsia" w:ascii="华文中宋" w:hAnsi="华文中宋" w:eastAsia="华文中宋" w:cs="宋体"/>
                <w:b/>
                <w:bCs/>
                <w:kern w:val="0"/>
                <w:sz w:val="32"/>
                <w:szCs w:val="32"/>
                <w:lang w:val="en-US" w:eastAsia="zh-CN"/>
              </w:rPr>
              <w:t>3</w:t>
            </w:r>
            <w:r>
              <w:rPr>
                <w:rFonts w:hint="eastAsia" w:ascii="华文中宋" w:hAnsi="华文中宋" w:eastAsia="华文中宋" w:cs="宋体"/>
                <w:b/>
                <w:bCs/>
                <w:kern w:val="0"/>
                <w:sz w:val="32"/>
                <w:szCs w:val="32"/>
              </w:rPr>
              <w:t>年政府购买服务支出表</w:t>
            </w:r>
          </w:p>
          <w:p>
            <w:pPr>
              <w:widowControl/>
              <w:jc w:val="center"/>
              <w:rPr>
                <w:rFonts w:ascii="宋体" w:hAnsi="宋体" w:cs="宋体"/>
                <w:kern w:val="0"/>
                <w:sz w:val="20"/>
                <w:szCs w:val="20"/>
              </w:rPr>
            </w:pPr>
            <w:r>
              <w:rPr>
                <w:rFonts w:hint="eastAsia" w:ascii="宋体" w:hAnsi="宋体" w:cs="宋体"/>
                <w:kern w:val="0"/>
                <w:sz w:val="20"/>
                <w:szCs w:val="20"/>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900" w:hRule="atLeast"/>
          <w:jc w:val="center"/>
        </w:trPr>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项目名称</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经济科目</w:t>
            </w:r>
          </w:p>
        </w:tc>
        <w:tc>
          <w:tcPr>
            <w:tcW w:w="116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0"/>
                <w:szCs w:val="20"/>
                <w:lang w:eastAsia="zh-CN"/>
              </w:rPr>
            </w:pPr>
            <w:r>
              <w:rPr>
                <w:rFonts w:hint="eastAsia" w:ascii="宋体" w:hAnsi="宋体" w:eastAsia="宋体" w:cs="宋体"/>
                <w:b/>
                <w:bCs/>
                <w:kern w:val="0"/>
                <w:sz w:val="20"/>
                <w:szCs w:val="20"/>
              </w:rPr>
              <w:t xml:space="preserve">项目性质    </w:t>
            </w:r>
          </w:p>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 （一级目录）</w:t>
            </w:r>
          </w:p>
        </w:tc>
        <w:tc>
          <w:tcPr>
            <w:tcW w:w="116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0"/>
                <w:szCs w:val="20"/>
                <w:lang w:eastAsia="zh-CN"/>
              </w:rPr>
            </w:pPr>
            <w:r>
              <w:rPr>
                <w:rFonts w:hint="eastAsia" w:ascii="宋体" w:hAnsi="宋体" w:eastAsia="宋体" w:cs="宋体"/>
                <w:b/>
                <w:bCs/>
                <w:kern w:val="0"/>
                <w:sz w:val="20"/>
                <w:szCs w:val="20"/>
              </w:rPr>
              <w:t>类别</w:t>
            </w:r>
          </w:p>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（二级目录）</w:t>
            </w:r>
          </w:p>
        </w:tc>
        <w:tc>
          <w:tcPr>
            <w:tcW w:w="14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拟实施政府购买服务内容（三级目录）</w:t>
            </w:r>
          </w:p>
        </w:tc>
        <w:tc>
          <w:tcPr>
            <w:tcW w:w="1060" w:type="dxa"/>
            <w:tcBorders>
              <w:top w:val="single" w:color="auto" w:sz="4" w:space="0"/>
              <w:left w:val="nil"/>
              <w:bottom w:val="nil"/>
              <w:right w:val="single" w:color="auto" w:sz="4" w:space="0"/>
            </w:tcBorders>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购买方式</w:t>
            </w:r>
          </w:p>
        </w:tc>
        <w:tc>
          <w:tcPr>
            <w:tcW w:w="960" w:type="dxa"/>
            <w:tcBorders>
              <w:top w:val="single" w:color="auto" w:sz="4" w:space="0"/>
              <w:left w:val="nil"/>
              <w:bottom w:val="nil"/>
              <w:right w:val="single" w:color="auto" w:sz="4" w:space="0"/>
            </w:tcBorders>
            <w:vAlign w:val="center"/>
          </w:tcPr>
          <w:p>
            <w:pPr>
              <w:widowControl/>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购买</w:t>
            </w:r>
          </w:p>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时间</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880" w:type="dxa"/>
            <w:tcBorders>
              <w:top w:val="single" w:color="auto" w:sz="4" w:space="0"/>
              <w:left w:val="nil"/>
              <w:bottom w:val="nil"/>
              <w:right w:val="single" w:color="auto" w:sz="4" w:space="0"/>
            </w:tcBorders>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一般公共预算</w:t>
            </w:r>
          </w:p>
        </w:tc>
        <w:tc>
          <w:tcPr>
            <w:tcW w:w="880" w:type="dxa"/>
            <w:tcBorders>
              <w:top w:val="single" w:color="auto" w:sz="4" w:space="0"/>
              <w:left w:val="nil"/>
              <w:bottom w:val="nil"/>
              <w:right w:val="single" w:color="auto" w:sz="4" w:space="0"/>
            </w:tcBorders>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政府性基金预算</w:t>
            </w:r>
          </w:p>
        </w:tc>
        <w:tc>
          <w:tcPr>
            <w:tcW w:w="880" w:type="dxa"/>
            <w:tcBorders>
              <w:top w:val="single" w:color="auto" w:sz="4" w:space="0"/>
              <w:left w:val="nil"/>
              <w:bottom w:val="nil"/>
              <w:right w:val="single" w:color="auto" w:sz="4" w:space="0"/>
            </w:tcBorders>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国有资本经营预算</w:t>
            </w:r>
          </w:p>
        </w:tc>
        <w:tc>
          <w:tcPr>
            <w:tcW w:w="880" w:type="dxa"/>
            <w:tcBorders>
              <w:top w:val="single" w:color="auto" w:sz="4" w:space="0"/>
              <w:left w:val="nil"/>
              <w:bottom w:val="nil"/>
              <w:right w:val="single" w:color="auto" w:sz="4" w:space="0"/>
            </w:tcBorders>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财政专户管理资金</w:t>
            </w:r>
          </w:p>
        </w:tc>
        <w:tc>
          <w:tcPr>
            <w:tcW w:w="88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单位资金收入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465" w:hRule="atLeast"/>
          <w:jc w:val="center"/>
        </w:trPr>
        <w:tc>
          <w:tcPr>
            <w:tcW w:w="160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16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16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2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6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6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00"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80" w:type="dxa"/>
            <w:tcBorders>
              <w:top w:val="single" w:color="auto" w:sz="4" w:space="0"/>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80" w:type="dxa"/>
            <w:tcBorders>
              <w:top w:val="single" w:color="auto" w:sz="4" w:space="0"/>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80" w:type="dxa"/>
            <w:tcBorders>
              <w:top w:val="single" w:color="auto" w:sz="4" w:space="0"/>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80" w:type="dxa"/>
            <w:tcBorders>
              <w:top w:val="single" w:color="auto" w:sz="4" w:space="0"/>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80"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465" w:hRule="atLeast"/>
          <w:jc w:val="center"/>
        </w:trPr>
        <w:tc>
          <w:tcPr>
            <w:tcW w:w="1600" w:type="dxa"/>
            <w:tcBorders>
              <w:top w:val="nil"/>
              <w:left w:val="single" w:color="000000" w:sz="4" w:space="0"/>
              <w:bottom w:val="single" w:color="000000" w:sz="4" w:space="0"/>
              <w:right w:val="single" w:color="000000" w:sz="4" w:space="0"/>
            </w:tcBorders>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000000" w:sz="4" w:space="0"/>
              <w:right w:val="single" w:color="000000" w:sz="4" w:space="0"/>
            </w:tcBorders>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000000" w:sz="4" w:space="0"/>
              <w:right w:val="single" w:color="000000" w:sz="4" w:space="0"/>
            </w:tcBorders>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000000" w:sz="4" w:space="0"/>
              <w:right w:val="single" w:color="000000" w:sz="4" w:space="0"/>
            </w:tcBorders>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420" w:type="dxa"/>
            <w:tcBorders>
              <w:top w:val="nil"/>
              <w:left w:val="nil"/>
              <w:bottom w:val="single" w:color="000000" w:sz="4" w:space="0"/>
              <w:right w:val="single" w:color="000000" w:sz="4" w:space="0"/>
            </w:tcBorders>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000000" w:sz="4" w:space="0"/>
              <w:right w:val="single" w:color="000000" w:sz="4" w:space="0"/>
            </w:tcBorders>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000000" w:sz="4" w:space="0"/>
              <w:right w:val="single" w:color="000000" w:sz="4" w:space="0"/>
            </w:tcBorders>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000000" w:sz="4" w:space="0"/>
              <w:right w:val="single" w:color="000000" w:sz="4" w:space="0"/>
            </w:tcBorders>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000000" w:sz="4" w:space="0"/>
              <w:right w:val="single" w:color="000000" w:sz="4" w:space="0"/>
            </w:tcBorders>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000000" w:sz="4" w:space="0"/>
              <w:right w:val="single" w:color="000000" w:sz="4" w:space="0"/>
            </w:tcBorders>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000000" w:sz="4" w:space="0"/>
              <w:right w:val="single" w:color="000000" w:sz="4" w:space="0"/>
            </w:tcBorders>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000000" w:sz="4" w:space="0"/>
              <w:right w:val="single" w:color="000000" w:sz="4" w:space="0"/>
            </w:tcBorders>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gridSpan w:val="2"/>
            <w:tcBorders>
              <w:top w:val="nil"/>
              <w:left w:val="nil"/>
              <w:bottom w:val="single" w:color="000000" w:sz="4" w:space="0"/>
              <w:right w:val="single" w:color="000000" w:sz="4" w:space="0"/>
            </w:tcBorders>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465" w:hRule="atLeast"/>
          <w:jc w:val="center"/>
        </w:trPr>
        <w:tc>
          <w:tcPr>
            <w:tcW w:w="160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16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16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2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6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6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00"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80"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80"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80"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80"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80"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465" w:hRule="atLeast"/>
          <w:jc w:val="center"/>
        </w:trPr>
        <w:tc>
          <w:tcPr>
            <w:tcW w:w="1600" w:type="dxa"/>
            <w:tcBorders>
              <w:top w:val="nil"/>
              <w:left w:val="single" w:color="000000" w:sz="4" w:space="0"/>
              <w:bottom w:val="single" w:color="000000" w:sz="4" w:space="0"/>
              <w:right w:val="single" w:color="000000" w:sz="4" w:space="0"/>
            </w:tcBorders>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000000" w:sz="4" w:space="0"/>
              <w:right w:val="single" w:color="000000" w:sz="4" w:space="0"/>
            </w:tcBorders>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000000" w:sz="4" w:space="0"/>
              <w:right w:val="single" w:color="000000" w:sz="4" w:space="0"/>
            </w:tcBorders>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60" w:type="dxa"/>
            <w:tcBorders>
              <w:top w:val="nil"/>
              <w:left w:val="nil"/>
              <w:bottom w:val="single" w:color="000000" w:sz="4" w:space="0"/>
              <w:right w:val="single" w:color="000000" w:sz="4" w:space="0"/>
            </w:tcBorders>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420" w:type="dxa"/>
            <w:tcBorders>
              <w:top w:val="nil"/>
              <w:left w:val="nil"/>
              <w:bottom w:val="single" w:color="000000" w:sz="4" w:space="0"/>
              <w:right w:val="single" w:color="000000" w:sz="4" w:space="0"/>
            </w:tcBorders>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000000" w:sz="4" w:space="0"/>
              <w:right w:val="single" w:color="000000" w:sz="4" w:space="0"/>
            </w:tcBorders>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000000" w:sz="4" w:space="0"/>
              <w:right w:val="single" w:color="000000" w:sz="4" w:space="0"/>
            </w:tcBorders>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000000" w:sz="4" w:space="0"/>
              <w:right w:val="single" w:color="000000" w:sz="4" w:space="0"/>
            </w:tcBorders>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000000" w:sz="4" w:space="0"/>
              <w:right w:val="single" w:color="000000" w:sz="4" w:space="0"/>
            </w:tcBorders>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000000" w:sz="4" w:space="0"/>
              <w:right w:val="single" w:color="000000" w:sz="4" w:space="0"/>
            </w:tcBorders>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000000" w:sz="4" w:space="0"/>
              <w:right w:val="single" w:color="000000" w:sz="4" w:space="0"/>
            </w:tcBorders>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000000" w:sz="4" w:space="0"/>
              <w:right w:val="single" w:color="000000" w:sz="4" w:space="0"/>
            </w:tcBorders>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gridSpan w:val="2"/>
            <w:tcBorders>
              <w:top w:val="nil"/>
              <w:left w:val="nil"/>
              <w:bottom w:val="single" w:color="000000" w:sz="4" w:space="0"/>
              <w:right w:val="single" w:color="000000" w:sz="4" w:space="0"/>
            </w:tcBorders>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465" w:hRule="atLeast"/>
          <w:jc w:val="center"/>
        </w:trPr>
        <w:tc>
          <w:tcPr>
            <w:tcW w:w="1600" w:type="dxa"/>
            <w:tcBorders>
              <w:top w:val="nil"/>
              <w:left w:val="single" w:color="000000" w:sz="4" w:space="0"/>
              <w:bottom w:val="single" w:color="000000" w:sz="4" w:space="0"/>
              <w:right w:val="single" w:color="000000" w:sz="4" w:space="0"/>
            </w:tcBorders>
            <w:vAlign w:val="bottom"/>
          </w:tcPr>
          <w:p>
            <w:pPr>
              <w:widowControl/>
              <w:jc w:val="left"/>
              <w:rPr>
                <w:rFonts w:hint="eastAsia" w:ascii="宋体" w:hAnsi="宋体" w:eastAsia="宋体" w:cs="宋体"/>
                <w:kern w:val="0"/>
                <w:sz w:val="18"/>
                <w:szCs w:val="18"/>
              </w:rPr>
            </w:pPr>
          </w:p>
        </w:tc>
        <w:tc>
          <w:tcPr>
            <w:tcW w:w="1080" w:type="dxa"/>
            <w:tcBorders>
              <w:top w:val="nil"/>
              <w:left w:val="nil"/>
              <w:bottom w:val="single" w:color="000000" w:sz="4" w:space="0"/>
              <w:right w:val="single" w:color="000000" w:sz="4" w:space="0"/>
            </w:tcBorders>
            <w:vAlign w:val="bottom"/>
          </w:tcPr>
          <w:p>
            <w:pPr>
              <w:widowControl/>
              <w:jc w:val="left"/>
              <w:rPr>
                <w:rFonts w:hint="eastAsia" w:ascii="宋体" w:hAnsi="宋体" w:eastAsia="宋体" w:cs="宋体"/>
                <w:kern w:val="0"/>
                <w:sz w:val="18"/>
                <w:szCs w:val="18"/>
              </w:rPr>
            </w:pPr>
          </w:p>
        </w:tc>
        <w:tc>
          <w:tcPr>
            <w:tcW w:w="1160" w:type="dxa"/>
            <w:tcBorders>
              <w:top w:val="nil"/>
              <w:left w:val="nil"/>
              <w:bottom w:val="single" w:color="000000" w:sz="4" w:space="0"/>
              <w:right w:val="single" w:color="000000" w:sz="4" w:space="0"/>
            </w:tcBorders>
            <w:vAlign w:val="bottom"/>
          </w:tcPr>
          <w:p>
            <w:pPr>
              <w:widowControl/>
              <w:jc w:val="left"/>
              <w:rPr>
                <w:rFonts w:hint="eastAsia" w:ascii="宋体" w:hAnsi="宋体" w:eastAsia="宋体" w:cs="宋体"/>
                <w:kern w:val="0"/>
                <w:sz w:val="18"/>
                <w:szCs w:val="18"/>
              </w:rPr>
            </w:pPr>
          </w:p>
        </w:tc>
        <w:tc>
          <w:tcPr>
            <w:tcW w:w="1160" w:type="dxa"/>
            <w:tcBorders>
              <w:top w:val="nil"/>
              <w:left w:val="nil"/>
              <w:bottom w:val="single" w:color="000000" w:sz="4" w:space="0"/>
              <w:right w:val="single" w:color="000000" w:sz="4" w:space="0"/>
            </w:tcBorders>
            <w:vAlign w:val="bottom"/>
          </w:tcPr>
          <w:p>
            <w:pPr>
              <w:widowControl/>
              <w:jc w:val="left"/>
              <w:rPr>
                <w:rFonts w:hint="eastAsia" w:ascii="宋体" w:hAnsi="宋体" w:eastAsia="宋体" w:cs="宋体"/>
                <w:kern w:val="0"/>
                <w:sz w:val="18"/>
                <w:szCs w:val="18"/>
              </w:rPr>
            </w:pPr>
          </w:p>
        </w:tc>
        <w:tc>
          <w:tcPr>
            <w:tcW w:w="1420" w:type="dxa"/>
            <w:tcBorders>
              <w:top w:val="nil"/>
              <w:left w:val="nil"/>
              <w:bottom w:val="single" w:color="000000" w:sz="4" w:space="0"/>
              <w:right w:val="single" w:color="000000" w:sz="4" w:space="0"/>
            </w:tcBorders>
            <w:vAlign w:val="bottom"/>
          </w:tcPr>
          <w:p>
            <w:pPr>
              <w:widowControl/>
              <w:jc w:val="left"/>
              <w:rPr>
                <w:rFonts w:hint="eastAsia" w:ascii="宋体" w:hAnsi="宋体" w:eastAsia="宋体" w:cs="宋体"/>
                <w:kern w:val="0"/>
                <w:sz w:val="18"/>
                <w:szCs w:val="18"/>
              </w:rPr>
            </w:pPr>
          </w:p>
        </w:tc>
        <w:tc>
          <w:tcPr>
            <w:tcW w:w="1060" w:type="dxa"/>
            <w:tcBorders>
              <w:top w:val="nil"/>
              <w:left w:val="nil"/>
              <w:bottom w:val="single" w:color="000000" w:sz="4" w:space="0"/>
              <w:right w:val="single" w:color="000000" w:sz="4" w:space="0"/>
            </w:tcBorders>
            <w:vAlign w:val="bottom"/>
          </w:tcPr>
          <w:p>
            <w:pPr>
              <w:widowControl/>
              <w:jc w:val="left"/>
              <w:rPr>
                <w:rFonts w:hint="eastAsia" w:ascii="宋体" w:hAnsi="宋体" w:eastAsia="宋体" w:cs="宋体"/>
                <w:kern w:val="0"/>
                <w:sz w:val="18"/>
                <w:szCs w:val="18"/>
              </w:rPr>
            </w:pPr>
          </w:p>
        </w:tc>
        <w:tc>
          <w:tcPr>
            <w:tcW w:w="960" w:type="dxa"/>
            <w:tcBorders>
              <w:top w:val="nil"/>
              <w:left w:val="nil"/>
              <w:bottom w:val="single" w:color="000000" w:sz="4" w:space="0"/>
              <w:right w:val="single" w:color="000000" w:sz="4" w:space="0"/>
            </w:tcBorders>
            <w:vAlign w:val="bottom"/>
          </w:tcPr>
          <w:p>
            <w:pPr>
              <w:widowControl/>
              <w:jc w:val="left"/>
              <w:rPr>
                <w:rFonts w:hint="eastAsia" w:ascii="宋体" w:hAnsi="宋体" w:eastAsia="宋体" w:cs="宋体"/>
                <w:kern w:val="0"/>
                <w:sz w:val="18"/>
                <w:szCs w:val="18"/>
              </w:rPr>
            </w:pPr>
          </w:p>
        </w:tc>
        <w:tc>
          <w:tcPr>
            <w:tcW w:w="1000" w:type="dxa"/>
            <w:tcBorders>
              <w:top w:val="nil"/>
              <w:left w:val="nil"/>
              <w:bottom w:val="single" w:color="000000" w:sz="4" w:space="0"/>
              <w:right w:val="single" w:color="000000" w:sz="4" w:space="0"/>
            </w:tcBorders>
            <w:vAlign w:val="bottom"/>
          </w:tcPr>
          <w:p>
            <w:pPr>
              <w:widowControl/>
              <w:jc w:val="left"/>
              <w:rPr>
                <w:rFonts w:hint="eastAsia" w:ascii="宋体" w:hAnsi="宋体" w:eastAsia="宋体" w:cs="宋体"/>
                <w:kern w:val="0"/>
                <w:sz w:val="18"/>
                <w:szCs w:val="18"/>
              </w:rPr>
            </w:pPr>
          </w:p>
        </w:tc>
        <w:tc>
          <w:tcPr>
            <w:tcW w:w="880" w:type="dxa"/>
            <w:tcBorders>
              <w:top w:val="nil"/>
              <w:left w:val="nil"/>
              <w:bottom w:val="single" w:color="000000" w:sz="4" w:space="0"/>
              <w:right w:val="single" w:color="000000" w:sz="4" w:space="0"/>
            </w:tcBorders>
            <w:vAlign w:val="bottom"/>
          </w:tcPr>
          <w:p>
            <w:pPr>
              <w:widowControl/>
              <w:jc w:val="left"/>
              <w:rPr>
                <w:rFonts w:hint="eastAsia" w:ascii="宋体" w:hAnsi="宋体" w:eastAsia="宋体" w:cs="宋体"/>
                <w:kern w:val="0"/>
                <w:sz w:val="18"/>
                <w:szCs w:val="18"/>
              </w:rPr>
            </w:pPr>
          </w:p>
        </w:tc>
        <w:tc>
          <w:tcPr>
            <w:tcW w:w="880" w:type="dxa"/>
            <w:tcBorders>
              <w:top w:val="nil"/>
              <w:left w:val="nil"/>
              <w:bottom w:val="single" w:color="000000" w:sz="4" w:space="0"/>
              <w:right w:val="single" w:color="000000" w:sz="4" w:space="0"/>
            </w:tcBorders>
            <w:vAlign w:val="bottom"/>
          </w:tcPr>
          <w:p>
            <w:pPr>
              <w:widowControl/>
              <w:jc w:val="left"/>
              <w:rPr>
                <w:rFonts w:hint="eastAsia" w:ascii="宋体" w:hAnsi="宋体" w:eastAsia="宋体" w:cs="宋体"/>
                <w:kern w:val="0"/>
                <w:sz w:val="18"/>
                <w:szCs w:val="18"/>
              </w:rPr>
            </w:pPr>
          </w:p>
        </w:tc>
        <w:tc>
          <w:tcPr>
            <w:tcW w:w="880" w:type="dxa"/>
            <w:tcBorders>
              <w:top w:val="nil"/>
              <w:left w:val="nil"/>
              <w:bottom w:val="single" w:color="000000" w:sz="4" w:space="0"/>
              <w:right w:val="single" w:color="000000" w:sz="4" w:space="0"/>
            </w:tcBorders>
            <w:vAlign w:val="bottom"/>
          </w:tcPr>
          <w:p>
            <w:pPr>
              <w:widowControl/>
              <w:jc w:val="left"/>
              <w:rPr>
                <w:rFonts w:hint="eastAsia" w:ascii="宋体" w:hAnsi="宋体" w:eastAsia="宋体" w:cs="宋体"/>
                <w:kern w:val="0"/>
                <w:sz w:val="18"/>
                <w:szCs w:val="18"/>
              </w:rPr>
            </w:pPr>
          </w:p>
        </w:tc>
        <w:tc>
          <w:tcPr>
            <w:tcW w:w="880" w:type="dxa"/>
            <w:tcBorders>
              <w:top w:val="nil"/>
              <w:left w:val="nil"/>
              <w:bottom w:val="single" w:color="000000" w:sz="4" w:space="0"/>
              <w:right w:val="single" w:color="000000" w:sz="4" w:space="0"/>
            </w:tcBorders>
            <w:vAlign w:val="bottom"/>
          </w:tcPr>
          <w:p>
            <w:pPr>
              <w:widowControl/>
              <w:jc w:val="left"/>
              <w:rPr>
                <w:rFonts w:hint="eastAsia" w:ascii="宋体" w:hAnsi="宋体" w:eastAsia="宋体" w:cs="宋体"/>
                <w:kern w:val="0"/>
                <w:sz w:val="18"/>
                <w:szCs w:val="18"/>
              </w:rPr>
            </w:pPr>
          </w:p>
        </w:tc>
        <w:tc>
          <w:tcPr>
            <w:tcW w:w="880" w:type="dxa"/>
            <w:gridSpan w:val="2"/>
            <w:tcBorders>
              <w:top w:val="nil"/>
              <w:left w:val="nil"/>
              <w:bottom w:val="single" w:color="000000" w:sz="4" w:space="0"/>
              <w:right w:val="single" w:color="000000" w:sz="4" w:space="0"/>
            </w:tcBorders>
            <w:vAlign w:val="bottom"/>
          </w:tcPr>
          <w:p>
            <w:pPr>
              <w:widowControl/>
              <w:jc w:val="left"/>
              <w:rPr>
                <w:rFonts w:hint="eastAsia" w:ascii="宋体" w:hAnsi="宋体" w:eastAsia="宋体" w:cs="宋体"/>
                <w:kern w:val="0"/>
                <w:sz w:val="18"/>
                <w:szCs w:val="18"/>
              </w:rPr>
            </w:pPr>
          </w:p>
        </w:tc>
      </w:tr>
    </w:tbl>
    <w:p>
      <w:pPr>
        <w:pStyle w:val="10"/>
        <w:adjustRightInd w:val="0"/>
        <w:snapToGrid w:val="0"/>
        <w:spacing w:before="0" w:beforeAutospacing="0" w:after="0" w:afterAutospacing="0" w:line="400" w:lineRule="exact"/>
        <w:jc w:val="both"/>
        <w:sectPr>
          <w:pgSz w:w="16838" w:h="11906" w:orient="landscape"/>
          <w:pgMar w:top="1797" w:right="1440" w:bottom="1797" w:left="1440" w:header="851" w:footer="992" w:gutter="0"/>
          <w:cols w:space="720" w:num="1"/>
          <w:docGrid w:type="linesAndChars" w:linePitch="312" w:charSpace="0"/>
        </w:sectPr>
      </w:pPr>
      <w:r>
        <w:rPr>
          <w:rFonts w:hint="eastAsia"/>
        </w:rPr>
        <w:t>注：安徽芜湖技师学院没有使用一般公共预算拨款、政府性基金预算拨款、国有资本经营预算拨款、财政专户管理资金和单位资金安排的政府购买服务支出，故本表无数据。</w:t>
      </w:r>
    </w:p>
    <w:p>
      <w:pPr>
        <w:pStyle w:val="9"/>
        <w:adjustRightInd w:val="0"/>
        <w:snapToGrid w:val="0"/>
        <w:spacing w:before="0" w:beforeAutospacing="0" w:after="0" w:afterAutospacing="0" w:line="600" w:lineRule="exact"/>
        <w:jc w:val="center"/>
        <w:rPr>
          <w:rFonts w:hint="eastAsia" w:ascii="黑体" w:hAnsi="黑体" w:eastAsia="黑体"/>
          <w:bCs/>
          <w:sz w:val="36"/>
          <w:szCs w:val="36"/>
        </w:rPr>
      </w:pPr>
    </w:p>
    <w:p>
      <w:pPr>
        <w:pStyle w:val="9"/>
        <w:adjustRightInd w:val="0"/>
        <w:snapToGrid w:val="0"/>
        <w:spacing w:before="0" w:beforeAutospacing="0" w:after="0" w:afterAutospacing="0" w:line="600" w:lineRule="exact"/>
        <w:jc w:val="center"/>
        <w:rPr>
          <w:rFonts w:ascii="黑体" w:hAnsi="黑体" w:eastAsia="黑体"/>
          <w:bCs/>
          <w:sz w:val="36"/>
          <w:szCs w:val="36"/>
        </w:rPr>
      </w:pPr>
      <w:r>
        <w:rPr>
          <w:rFonts w:hint="eastAsia" w:ascii="黑体" w:hAnsi="黑体" w:eastAsia="黑体"/>
          <w:bCs/>
          <w:sz w:val="36"/>
          <w:szCs w:val="36"/>
        </w:rPr>
        <w:t xml:space="preserve">第三部分 </w:t>
      </w:r>
      <w:r>
        <w:rPr>
          <w:rFonts w:hint="eastAsia" w:ascii="黑体" w:hAnsi="黑体" w:eastAsia="黑体"/>
          <w:bCs/>
          <w:sz w:val="36"/>
          <w:szCs w:val="36"/>
          <w:lang w:eastAsia="zh-CN"/>
        </w:rPr>
        <w:t>2023</w:t>
      </w:r>
      <w:r>
        <w:rPr>
          <w:rFonts w:hint="eastAsia" w:ascii="黑体" w:hAnsi="黑体" w:eastAsia="黑体"/>
          <w:bCs/>
          <w:sz w:val="36"/>
          <w:szCs w:val="36"/>
        </w:rPr>
        <w:t>年单位预算情况说明</w:t>
      </w:r>
    </w:p>
    <w:p>
      <w:pPr>
        <w:pStyle w:val="9"/>
        <w:adjustRightInd w:val="0"/>
        <w:snapToGrid w:val="0"/>
        <w:spacing w:before="0" w:beforeAutospacing="0" w:after="0" w:afterAutospacing="0" w:line="600" w:lineRule="exact"/>
        <w:rPr>
          <w:rFonts w:ascii="黑体" w:hAnsi="黑体" w:eastAsia="黑体"/>
          <w:bCs/>
          <w:sz w:val="32"/>
          <w:szCs w:val="32"/>
        </w:rPr>
      </w:pPr>
    </w:p>
    <w:p>
      <w:pPr>
        <w:pStyle w:val="9"/>
        <w:adjustRightInd w:val="0"/>
        <w:snapToGrid w:val="0"/>
        <w:spacing w:before="0" w:beforeAutospacing="0" w:after="0" w:afterAutospacing="0" w:line="600" w:lineRule="exact"/>
        <w:ind w:firstLine="640" w:firstLineChars="200"/>
        <w:rPr>
          <w:rFonts w:ascii="黑体" w:hAnsi="仿宋" w:eastAsia="黑体"/>
          <w:color w:val="000000"/>
          <w:sz w:val="32"/>
          <w:szCs w:val="32"/>
        </w:rPr>
      </w:pPr>
      <w:r>
        <w:rPr>
          <w:rFonts w:hint="eastAsia" w:ascii="黑体" w:hAnsi="仿宋" w:eastAsia="黑体"/>
          <w:color w:val="000000"/>
          <w:sz w:val="32"/>
          <w:szCs w:val="32"/>
        </w:rPr>
        <w:t>一、关于</w:t>
      </w:r>
      <w:r>
        <w:rPr>
          <w:rFonts w:hint="eastAsia" w:ascii="黑体" w:hAnsi="仿宋" w:eastAsia="黑体"/>
          <w:color w:val="000000"/>
          <w:sz w:val="32"/>
          <w:szCs w:val="32"/>
          <w:lang w:eastAsia="zh-CN"/>
        </w:rPr>
        <w:t>2023</w:t>
      </w:r>
      <w:r>
        <w:rPr>
          <w:rFonts w:hint="eastAsia" w:ascii="黑体" w:hAnsi="仿宋" w:eastAsia="黑体"/>
          <w:color w:val="000000"/>
          <w:sz w:val="32"/>
          <w:szCs w:val="32"/>
        </w:rPr>
        <w:t>年收支总表的说明</w:t>
      </w:r>
    </w:p>
    <w:p>
      <w:pPr>
        <w:pStyle w:val="10"/>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按照综合预算的原则，安徽芜湖技师学院所有收入和支出均纳入单位预算管理。安徽芜湖技师学院</w:t>
      </w:r>
      <w:r>
        <w:rPr>
          <w:rFonts w:hint="eastAsia" w:ascii="仿宋_GB2312" w:hAnsi="仿宋" w:eastAsia="仿宋_GB2312"/>
          <w:sz w:val="32"/>
          <w:szCs w:val="32"/>
          <w:lang w:eastAsia="zh-CN"/>
        </w:rPr>
        <w:t>2023</w:t>
      </w:r>
      <w:r>
        <w:rPr>
          <w:rFonts w:hint="eastAsia" w:ascii="仿宋_GB2312" w:hAnsi="仿宋" w:eastAsia="仿宋_GB2312"/>
          <w:sz w:val="32"/>
          <w:szCs w:val="32"/>
        </w:rPr>
        <w:t>年收支总预算</w:t>
      </w:r>
      <w:r>
        <w:rPr>
          <w:rFonts w:hint="eastAsia" w:ascii="仿宋_GB2312" w:hAnsi="仿宋" w:eastAsia="仿宋_GB2312"/>
          <w:sz w:val="32"/>
          <w:szCs w:val="32"/>
          <w:highlight w:val="none"/>
          <w:lang w:val="en-US" w:eastAsia="zh-CN"/>
        </w:rPr>
        <w:t>7818.26</w:t>
      </w:r>
      <w:r>
        <w:rPr>
          <w:rFonts w:hint="eastAsia" w:ascii="仿宋_GB2312" w:hAnsi="仿宋" w:eastAsia="仿宋_GB2312"/>
          <w:sz w:val="32"/>
          <w:szCs w:val="32"/>
        </w:rPr>
        <w:t>万元，收入全部是一般公共预算拨款收入，支出包括：教育支出</w:t>
      </w:r>
      <w:r>
        <w:rPr>
          <w:rFonts w:hint="default" w:ascii="仿宋_GB2312" w:hAnsi="仿宋" w:eastAsia="仿宋_GB2312"/>
          <w:sz w:val="32"/>
          <w:szCs w:val="32"/>
          <w:lang w:eastAsia="zh-CN"/>
        </w:rPr>
        <w:t>6383.5</w:t>
      </w:r>
      <w:r>
        <w:rPr>
          <w:rFonts w:hint="eastAsia" w:ascii="仿宋_GB2312" w:hAnsi="仿宋" w:eastAsia="仿宋_GB2312"/>
          <w:sz w:val="32"/>
          <w:szCs w:val="32"/>
          <w:lang w:val="en-US" w:eastAsia="zh-CN"/>
        </w:rPr>
        <w:t>5</w:t>
      </w:r>
      <w:r>
        <w:rPr>
          <w:rFonts w:hint="eastAsia" w:ascii="仿宋_GB2312" w:hAnsi="仿宋" w:eastAsia="仿宋_GB2312"/>
          <w:sz w:val="32"/>
          <w:szCs w:val="32"/>
        </w:rPr>
        <w:t>万元、社会保障和就业支出</w:t>
      </w:r>
      <w:r>
        <w:rPr>
          <w:rFonts w:hint="default" w:ascii="仿宋_GB2312" w:hAnsi="仿宋" w:eastAsia="仿宋_GB2312"/>
          <w:sz w:val="32"/>
          <w:szCs w:val="32"/>
          <w:lang w:eastAsia="zh-CN"/>
        </w:rPr>
        <w:t>852.8</w:t>
      </w:r>
      <w:r>
        <w:rPr>
          <w:rFonts w:hint="eastAsia" w:ascii="仿宋_GB2312" w:hAnsi="仿宋" w:eastAsia="仿宋_GB2312"/>
          <w:sz w:val="32"/>
          <w:szCs w:val="32"/>
          <w:lang w:val="en-US" w:eastAsia="zh-CN"/>
        </w:rPr>
        <w:t>2</w:t>
      </w:r>
      <w:r>
        <w:rPr>
          <w:rFonts w:hint="eastAsia" w:ascii="仿宋_GB2312" w:hAnsi="仿宋" w:eastAsia="仿宋_GB2312"/>
          <w:sz w:val="32"/>
          <w:szCs w:val="32"/>
        </w:rPr>
        <w:t>万元、卫生健康支出</w:t>
      </w:r>
      <w:r>
        <w:rPr>
          <w:rFonts w:hint="eastAsia" w:ascii="仿宋_GB2312" w:hAnsi="仿宋" w:eastAsia="仿宋_GB2312"/>
          <w:sz w:val="32"/>
          <w:szCs w:val="32"/>
          <w:lang w:val="en-US" w:eastAsia="zh-CN"/>
        </w:rPr>
        <w:t>216.86</w:t>
      </w:r>
      <w:r>
        <w:rPr>
          <w:rFonts w:hint="eastAsia" w:ascii="仿宋_GB2312" w:hAnsi="仿宋" w:eastAsia="仿宋_GB2312"/>
          <w:sz w:val="32"/>
          <w:szCs w:val="32"/>
        </w:rPr>
        <w:t>万元、住房保障支出</w:t>
      </w:r>
      <w:r>
        <w:rPr>
          <w:rFonts w:hint="default" w:ascii="仿宋_GB2312" w:hAnsi="仿宋" w:eastAsia="仿宋_GB2312"/>
          <w:sz w:val="32"/>
          <w:szCs w:val="32"/>
          <w:lang w:eastAsia="zh-CN"/>
        </w:rPr>
        <w:t>365.0</w:t>
      </w:r>
      <w:r>
        <w:rPr>
          <w:rFonts w:hint="eastAsia" w:ascii="仿宋_GB2312" w:hAnsi="仿宋" w:eastAsia="仿宋_GB2312"/>
          <w:sz w:val="32"/>
          <w:szCs w:val="32"/>
          <w:lang w:val="en-US" w:eastAsia="zh-CN"/>
        </w:rPr>
        <w:t>3</w:t>
      </w:r>
      <w:r>
        <w:rPr>
          <w:rFonts w:hint="eastAsia" w:ascii="仿宋_GB2312" w:hAnsi="仿宋" w:eastAsia="仿宋_GB2312"/>
          <w:sz w:val="32"/>
          <w:szCs w:val="32"/>
        </w:rPr>
        <w:t>万元。</w:t>
      </w:r>
    </w:p>
    <w:p>
      <w:pPr>
        <w:pStyle w:val="9"/>
        <w:numPr>
          <w:ilvl w:val="0"/>
          <w:numId w:val="1"/>
        </w:numPr>
        <w:adjustRightInd w:val="0"/>
        <w:snapToGrid w:val="0"/>
        <w:spacing w:before="0" w:beforeAutospacing="0" w:after="0" w:afterAutospacing="0" w:line="600" w:lineRule="exact"/>
        <w:ind w:firstLine="627" w:firstLineChars="196"/>
        <w:rPr>
          <w:rFonts w:hint="default" w:ascii="黑体" w:hAnsi="仿宋" w:eastAsia="黑体"/>
          <w:color w:val="000000"/>
          <w:sz w:val="32"/>
          <w:szCs w:val="32"/>
          <w:lang w:val="en-US" w:eastAsia="zh-CN"/>
        </w:rPr>
      </w:pPr>
      <w:r>
        <w:rPr>
          <w:rFonts w:hint="eastAsia" w:ascii="黑体" w:hAnsi="仿宋" w:eastAsia="黑体"/>
          <w:color w:val="000000"/>
          <w:sz w:val="32"/>
          <w:szCs w:val="32"/>
        </w:rPr>
        <w:t>关于</w:t>
      </w:r>
      <w:r>
        <w:rPr>
          <w:rFonts w:hint="eastAsia" w:ascii="黑体" w:hAnsi="仿宋" w:eastAsia="黑体"/>
          <w:color w:val="000000"/>
          <w:sz w:val="32"/>
          <w:szCs w:val="32"/>
          <w:lang w:eastAsia="zh-CN"/>
        </w:rPr>
        <w:t>2023</w:t>
      </w:r>
      <w:r>
        <w:rPr>
          <w:rFonts w:hint="eastAsia" w:ascii="黑体" w:hAnsi="仿宋" w:eastAsia="黑体"/>
          <w:color w:val="000000"/>
          <w:sz w:val="32"/>
          <w:szCs w:val="32"/>
        </w:rPr>
        <w:t>年收入总表的说明</w:t>
      </w:r>
    </w:p>
    <w:p>
      <w:pPr>
        <w:pStyle w:val="9"/>
        <w:numPr>
          <w:ilvl w:val="0"/>
          <w:numId w:val="0"/>
        </w:numPr>
        <w:adjustRightInd w:val="0"/>
        <w:snapToGrid w:val="0"/>
        <w:spacing w:before="0" w:beforeAutospacing="0" w:after="0" w:afterAutospacing="0" w:line="600" w:lineRule="exact"/>
        <w:ind w:firstLine="640" w:firstLineChars="200"/>
        <w:rPr>
          <w:rFonts w:hint="default" w:ascii="黑体" w:hAnsi="仿宋" w:eastAsia="黑体"/>
          <w:color w:val="000000"/>
          <w:sz w:val="32"/>
          <w:szCs w:val="32"/>
          <w:lang w:val="en-US" w:eastAsia="zh-CN"/>
        </w:rPr>
      </w:pPr>
      <w:r>
        <w:rPr>
          <w:rFonts w:hint="eastAsia" w:ascii="仿宋_GB2312" w:hAnsi="仿宋" w:eastAsia="仿宋_GB2312" w:cs="宋体"/>
          <w:kern w:val="0"/>
          <w:sz w:val="32"/>
          <w:szCs w:val="32"/>
        </w:rPr>
        <w:t>安徽芜湖技师学院</w:t>
      </w:r>
      <w:r>
        <w:rPr>
          <w:rFonts w:hint="eastAsia" w:ascii="仿宋_GB2312" w:hAnsi="仿宋" w:eastAsia="仿宋_GB2312"/>
          <w:sz w:val="32"/>
          <w:szCs w:val="32"/>
          <w:lang w:eastAsia="zh-CN"/>
        </w:rPr>
        <w:t>2023</w:t>
      </w:r>
      <w:r>
        <w:rPr>
          <w:rFonts w:hint="eastAsia" w:ascii="仿宋_GB2312" w:hAnsi="仿宋" w:eastAsia="仿宋_GB2312"/>
          <w:sz w:val="32"/>
          <w:szCs w:val="32"/>
        </w:rPr>
        <w:t>年收入预算</w:t>
      </w:r>
      <w:r>
        <w:rPr>
          <w:rFonts w:hint="eastAsia" w:ascii="仿宋_GB2312" w:hAnsi="仿宋" w:eastAsia="仿宋_GB2312"/>
          <w:sz w:val="32"/>
          <w:szCs w:val="32"/>
          <w:lang w:val="en-US" w:eastAsia="zh-CN"/>
        </w:rPr>
        <w:t>7818.26</w:t>
      </w:r>
      <w:r>
        <w:rPr>
          <w:rFonts w:hint="eastAsia" w:ascii="仿宋_GB2312" w:hAnsi="仿宋" w:eastAsia="仿宋_GB2312"/>
          <w:sz w:val="32"/>
          <w:szCs w:val="32"/>
        </w:rPr>
        <w:t>万元，其中，本年收入</w:t>
      </w:r>
      <w:r>
        <w:rPr>
          <w:rFonts w:hint="eastAsia" w:ascii="仿宋_GB2312" w:hAnsi="仿宋" w:eastAsia="仿宋_GB2312"/>
          <w:sz w:val="32"/>
          <w:szCs w:val="32"/>
          <w:lang w:val="en-US" w:eastAsia="zh-CN"/>
        </w:rPr>
        <w:t>7818.26</w:t>
      </w:r>
      <w:r>
        <w:rPr>
          <w:rFonts w:hint="eastAsia" w:ascii="仿宋_GB2312" w:hAnsi="仿宋" w:eastAsia="仿宋_GB2312"/>
          <w:sz w:val="32"/>
          <w:szCs w:val="32"/>
        </w:rPr>
        <w:t>万元。收入全部为一般公共预算拨款收入，比</w:t>
      </w:r>
      <w:r>
        <w:rPr>
          <w:rFonts w:hint="eastAsia" w:ascii="仿宋_GB2312" w:hAnsi="仿宋" w:eastAsia="仿宋_GB2312"/>
          <w:sz w:val="32"/>
          <w:szCs w:val="32"/>
          <w:lang w:eastAsia="zh-CN"/>
        </w:rPr>
        <w:t>2022</w:t>
      </w:r>
      <w:r>
        <w:rPr>
          <w:rFonts w:hint="eastAsia" w:ascii="仿宋_GB2312" w:hAnsi="仿宋" w:eastAsia="仿宋_GB2312"/>
          <w:sz w:val="32"/>
          <w:szCs w:val="32"/>
        </w:rPr>
        <w:t>年预算增加</w:t>
      </w:r>
      <w:r>
        <w:rPr>
          <w:rFonts w:hint="eastAsia" w:ascii="仿宋_GB2312" w:hAnsi="仿宋" w:eastAsia="仿宋_GB2312"/>
          <w:sz w:val="32"/>
          <w:szCs w:val="32"/>
          <w:lang w:val="en-US" w:eastAsia="zh-CN"/>
        </w:rPr>
        <w:t>1103.77</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16.44</w:t>
      </w:r>
      <w:r>
        <w:rPr>
          <w:rFonts w:hint="eastAsia" w:ascii="仿宋_GB2312" w:hAnsi="仿宋" w:eastAsia="仿宋_GB2312"/>
          <w:sz w:val="32"/>
          <w:szCs w:val="32"/>
        </w:rPr>
        <w:t>%</w:t>
      </w:r>
      <w:r>
        <w:rPr>
          <w:rFonts w:hint="eastAsia" w:ascii="仿宋_GB2312" w:hAnsi="仿宋" w:eastAsia="仿宋_GB2312"/>
          <w:sz w:val="32"/>
          <w:szCs w:val="32"/>
          <w:highlight w:val="none"/>
        </w:rPr>
        <w:t>，增长原因主要是教职工人</w:t>
      </w:r>
      <w:r>
        <w:rPr>
          <w:rFonts w:hint="eastAsia" w:ascii="仿宋_GB2312" w:hAnsi="仿宋" w:eastAsia="仿宋_GB2312"/>
          <w:sz w:val="32"/>
          <w:szCs w:val="32"/>
          <w:highlight w:val="none"/>
          <w:lang w:val="en-US" w:eastAsia="zh-CN"/>
        </w:rPr>
        <w:t>数增多。</w:t>
      </w:r>
    </w:p>
    <w:p>
      <w:pPr>
        <w:adjustRightInd w:val="0"/>
        <w:snapToGrid w:val="0"/>
        <w:spacing w:line="600" w:lineRule="exact"/>
        <w:ind w:firstLine="640" w:firstLineChars="200"/>
        <w:rPr>
          <w:rFonts w:ascii="黑体" w:hAnsi="仿宋" w:eastAsia="黑体" w:cs="宋体"/>
          <w:color w:val="000000"/>
          <w:kern w:val="0"/>
          <w:sz w:val="32"/>
          <w:szCs w:val="32"/>
        </w:rPr>
      </w:pPr>
      <w:r>
        <w:rPr>
          <w:rFonts w:hint="eastAsia" w:ascii="黑体" w:hAnsi="仿宋" w:eastAsia="黑体" w:cs="宋体"/>
          <w:color w:val="000000"/>
          <w:kern w:val="0"/>
          <w:sz w:val="32"/>
          <w:szCs w:val="32"/>
        </w:rPr>
        <w:t>三、关于</w:t>
      </w:r>
      <w:r>
        <w:rPr>
          <w:rFonts w:hint="eastAsia" w:ascii="黑体" w:hAnsi="仿宋" w:eastAsia="黑体" w:cs="宋体"/>
          <w:color w:val="000000"/>
          <w:kern w:val="0"/>
          <w:sz w:val="32"/>
          <w:szCs w:val="32"/>
          <w:lang w:eastAsia="zh-CN"/>
        </w:rPr>
        <w:t>2023</w:t>
      </w:r>
      <w:r>
        <w:rPr>
          <w:rFonts w:hint="eastAsia" w:ascii="黑体" w:hAnsi="仿宋" w:eastAsia="黑体" w:cs="宋体"/>
          <w:color w:val="000000"/>
          <w:kern w:val="0"/>
          <w:sz w:val="32"/>
          <w:szCs w:val="32"/>
        </w:rPr>
        <w:t>年支出总表的说明</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安徽芜湖技师学院</w:t>
      </w:r>
      <w:r>
        <w:rPr>
          <w:rFonts w:hint="eastAsia" w:ascii="仿宋_GB2312" w:hAnsi="仿宋" w:eastAsia="仿宋_GB2312" w:cs="Times New Roman"/>
          <w:sz w:val="32"/>
          <w:szCs w:val="32"/>
          <w:lang w:eastAsia="zh-CN"/>
        </w:rPr>
        <w:t>2023</w:t>
      </w:r>
      <w:r>
        <w:rPr>
          <w:rFonts w:hint="eastAsia" w:ascii="仿宋_GB2312" w:hAnsi="仿宋" w:eastAsia="仿宋_GB2312" w:cs="Times New Roman"/>
          <w:sz w:val="32"/>
          <w:szCs w:val="32"/>
        </w:rPr>
        <w:t>年支出预算</w:t>
      </w:r>
      <w:r>
        <w:rPr>
          <w:rFonts w:hint="eastAsia" w:ascii="仿宋_GB2312" w:hAnsi="仿宋" w:eastAsia="仿宋_GB2312" w:cs="Times New Roman"/>
          <w:sz w:val="32"/>
          <w:szCs w:val="32"/>
          <w:lang w:val="en-US" w:eastAsia="zh-CN"/>
        </w:rPr>
        <w:t>7818.26</w:t>
      </w:r>
      <w:r>
        <w:rPr>
          <w:rFonts w:hint="eastAsia" w:ascii="仿宋_GB2312" w:hAnsi="仿宋" w:eastAsia="仿宋_GB2312" w:cs="Times New Roman"/>
          <w:sz w:val="32"/>
          <w:szCs w:val="32"/>
        </w:rPr>
        <w:t>万元，比</w:t>
      </w:r>
      <w:r>
        <w:rPr>
          <w:rFonts w:hint="eastAsia" w:ascii="仿宋_GB2312" w:hAnsi="仿宋" w:eastAsia="仿宋_GB2312" w:cs="Times New Roman"/>
          <w:sz w:val="32"/>
          <w:szCs w:val="32"/>
          <w:lang w:eastAsia="zh-CN"/>
        </w:rPr>
        <w:t>2022</w:t>
      </w:r>
      <w:r>
        <w:rPr>
          <w:rFonts w:hint="eastAsia" w:ascii="仿宋_GB2312" w:hAnsi="仿宋" w:eastAsia="仿宋_GB2312" w:cs="Times New Roman"/>
          <w:sz w:val="32"/>
          <w:szCs w:val="32"/>
        </w:rPr>
        <w:t>年预算增加</w:t>
      </w:r>
      <w:r>
        <w:rPr>
          <w:rFonts w:hint="eastAsia" w:ascii="仿宋_GB2312" w:hAnsi="仿宋" w:eastAsia="仿宋_GB2312" w:cs="Times New Roman"/>
          <w:sz w:val="32"/>
          <w:szCs w:val="32"/>
          <w:lang w:val="en-US" w:eastAsia="zh-CN"/>
        </w:rPr>
        <w:t>1103.77</w:t>
      </w:r>
      <w:r>
        <w:rPr>
          <w:rFonts w:hint="eastAsia" w:ascii="仿宋_GB2312" w:hAnsi="仿宋" w:eastAsia="仿宋_GB2312" w:cs="Times New Roman"/>
          <w:sz w:val="32"/>
          <w:szCs w:val="32"/>
        </w:rPr>
        <w:t>万元，增长</w:t>
      </w:r>
      <w:r>
        <w:rPr>
          <w:rFonts w:hint="eastAsia" w:ascii="仿宋_GB2312" w:hAnsi="仿宋" w:eastAsia="仿宋_GB2312" w:cs="Times New Roman"/>
          <w:sz w:val="32"/>
          <w:szCs w:val="32"/>
          <w:lang w:val="en-US" w:eastAsia="zh-CN"/>
        </w:rPr>
        <w:t>16.44</w:t>
      </w:r>
      <w:r>
        <w:rPr>
          <w:rFonts w:hint="eastAsia" w:ascii="仿宋_GB2312" w:hAnsi="仿宋" w:eastAsia="仿宋_GB2312" w:cs="Times New Roman"/>
          <w:sz w:val="32"/>
          <w:szCs w:val="32"/>
        </w:rPr>
        <w:t>%，增长原因主要是</w:t>
      </w:r>
      <w:r>
        <w:rPr>
          <w:rFonts w:hint="eastAsia" w:ascii="仿宋_GB2312" w:hAnsi="仿宋" w:eastAsia="仿宋_GB2312"/>
          <w:sz w:val="32"/>
          <w:szCs w:val="32"/>
          <w:highlight w:val="none"/>
        </w:rPr>
        <w:t>教职工人</w:t>
      </w:r>
      <w:r>
        <w:rPr>
          <w:rFonts w:hint="eastAsia" w:ascii="仿宋_GB2312" w:hAnsi="仿宋" w:eastAsia="仿宋_GB2312"/>
          <w:sz w:val="32"/>
          <w:szCs w:val="32"/>
          <w:highlight w:val="none"/>
          <w:lang w:val="en-US" w:eastAsia="zh-CN"/>
        </w:rPr>
        <w:t>数增多</w:t>
      </w:r>
      <w:r>
        <w:rPr>
          <w:rFonts w:hint="eastAsia" w:ascii="仿宋_GB2312" w:hAnsi="仿宋" w:eastAsia="仿宋_GB2312" w:cs="Times New Roman"/>
          <w:sz w:val="32"/>
          <w:szCs w:val="32"/>
        </w:rPr>
        <w:t>。其中，基本支</w:t>
      </w:r>
      <w:r>
        <w:rPr>
          <w:rFonts w:hint="eastAsia" w:ascii="仿宋_GB2312" w:hAnsi="仿宋" w:eastAsia="仿宋_GB2312"/>
          <w:sz w:val="32"/>
          <w:szCs w:val="32"/>
        </w:rPr>
        <w:t>出5381.85万</w:t>
      </w:r>
      <w:r>
        <w:rPr>
          <w:rFonts w:hint="eastAsia" w:ascii="仿宋_GB2312" w:hAnsi="仿宋" w:eastAsia="仿宋_GB2312" w:cs="Times New Roman"/>
          <w:sz w:val="32"/>
          <w:szCs w:val="32"/>
        </w:rPr>
        <w:t>元，占</w:t>
      </w:r>
      <w:r>
        <w:rPr>
          <w:rFonts w:hint="eastAsia" w:ascii="仿宋_GB2312" w:hAnsi="仿宋" w:eastAsia="仿宋_GB2312" w:cs="Times New Roman"/>
          <w:sz w:val="32"/>
          <w:szCs w:val="32"/>
          <w:lang w:val="en-US" w:eastAsia="zh-CN"/>
        </w:rPr>
        <w:t>68.84</w:t>
      </w:r>
      <w:r>
        <w:rPr>
          <w:rFonts w:hint="eastAsia" w:ascii="仿宋_GB2312" w:hAnsi="仿宋" w:eastAsia="仿宋_GB2312" w:cs="Times New Roman"/>
          <w:sz w:val="32"/>
          <w:szCs w:val="32"/>
        </w:rPr>
        <w:t>%，主要用于保障机构日常运转、完成日常工作任务；项目支出2436.41万元，占</w:t>
      </w:r>
      <w:r>
        <w:rPr>
          <w:rFonts w:hint="eastAsia" w:ascii="仿宋_GB2312" w:hAnsi="仿宋" w:eastAsia="仿宋_GB2312" w:cs="Times New Roman"/>
          <w:sz w:val="32"/>
          <w:szCs w:val="32"/>
          <w:lang w:val="en-US" w:eastAsia="zh-CN"/>
        </w:rPr>
        <w:t>31.16</w:t>
      </w:r>
      <w:r>
        <w:rPr>
          <w:rFonts w:hint="eastAsia" w:ascii="仿宋_GB2312" w:hAnsi="仿宋" w:eastAsia="仿宋_GB2312" w:cs="Times New Roman"/>
          <w:sz w:val="32"/>
          <w:szCs w:val="32"/>
        </w:rPr>
        <w:t>%，主要用于</w:t>
      </w:r>
      <w:r>
        <w:rPr>
          <w:rFonts w:hint="eastAsia" w:ascii="仿宋_GB2312" w:hAnsi="仿宋" w:eastAsia="仿宋_GB2312"/>
          <w:sz w:val="32"/>
          <w:szCs w:val="32"/>
        </w:rPr>
        <w:t>提高办学条件、基础能力，提升教师队伍水平，提升一体化教学能力，保障学校教学、教研活动的开展。</w:t>
      </w:r>
    </w:p>
    <w:p>
      <w:pPr>
        <w:adjustRightInd w:val="0"/>
        <w:snapToGrid w:val="0"/>
        <w:spacing w:line="600" w:lineRule="exact"/>
        <w:ind w:firstLine="640" w:firstLineChars="200"/>
        <w:rPr>
          <w:rFonts w:ascii="黑体" w:hAnsi="仿宋" w:eastAsia="黑体" w:cs="宋体"/>
          <w:color w:val="000000"/>
          <w:kern w:val="0"/>
          <w:sz w:val="32"/>
          <w:szCs w:val="32"/>
        </w:rPr>
      </w:pPr>
      <w:r>
        <w:rPr>
          <w:rFonts w:hint="eastAsia" w:ascii="黑体" w:hAnsi="仿宋" w:eastAsia="黑体" w:cs="宋体"/>
          <w:color w:val="000000"/>
          <w:kern w:val="0"/>
          <w:sz w:val="32"/>
          <w:szCs w:val="32"/>
        </w:rPr>
        <w:t>四、关于</w:t>
      </w:r>
      <w:r>
        <w:rPr>
          <w:rFonts w:hint="eastAsia" w:ascii="黑体" w:hAnsi="仿宋" w:eastAsia="黑体" w:cs="宋体"/>
          <w:color w:val="000000"/>
          <w:kern w:val="0"/>
          <w:sz w:val="32"/>
          <w:szCs w:val="32"/>
          <w:lang w:eastAsia="zh-CN"/>
        </w:rPr>
        <w:t>2023</w:t>
      </w:r>
      <w:r>
        <w:rPr>
          <w:rFonts w:hint="eastAsia" w:ascii="黑体" w:hAnsi="仿宋" w:eastAsia="黑体" w:cs="宋体"/>
          <w:color w:val="000000"/>
          <w:kern w:val="0"/>
          <w:sz w:val="32"/>
          <w:szCs w:val="32"/>
        </w:rPr>
        <w:t>年财政拨款收支总表的说明</w:t>
      </w:r>
    </w:p>
    <w:p>
      <w:pPr>
        <w:pStyle w:val="10"/>
        <w:adjustRightInd w:val="0"/>
        <w:snapToGrid w:val="0"/>
        <w:spacing w:before="0" w:beforeAutospacing="0" w:after="0" w:afterAutospacing="0" w:line="600" w:lineRule="exact"/>
        <w:ind w:firstLine="640" w:firstLineChars="200"/>
        <w:rPr>
          <w:rFonts w:ascii="仿宋_GB2312" w:hAnsi="仿宋" w:eastAsia="仿宋_GB2312" w:cs="Times New Roman"/>
          <w:kern w:val="2"/>
          <w:sz w:val="32"/>
          <w:szCs w:val="32"/>
        </w:rPr>
      </w:pPr>
      <w:r>
        <w:rPr>
          <w:rFonts w:hint="eastAsia" w:ascii="仿宋_GB2312" w:hAnsi="仿宋" w:eastAsia="仿宋_GB2312"/>
          <w:sz w:val="32"/>
          <w:szCs w:val="32"/>
        </w:rPr>
        <w:t>安徽芜湖技师学院</w:t>
      </w:r>
      <w:r>
        <w:rPr>
          <w:rFonts w:hint="eastAsia" w:ascii="仿宋_GB2312" w:hAnsi="仿宋" w:eastAsia="仿宋_GB2312" w:cs="Times New Roman"/>
          <w:kern w:val="2"/>
          <w:sz w:val="32"/>
          <w:szCs w:val="32"/>
          <w:lang w:eastAsia="zh-CN"/>
        </w:rPr>
        <w:t>2023</w:t>
      </w:r>
      <w:r>
        <w:rPr>
          <w:rFonts w:hint="eastAsia" w:ascii="仿宋_GB2312" w:hAnsi="仿宋" w:eastAsia="仿宋_GB2312" w:cs="Times New Roman"/>
          <w:kern w:val="2"/>
          <w:sz w:val="32"/>
          <w:szCs w:val="32"/>
        </w:rPr>
        <w:t>年财政拨款收支预算</w:t>
      </w:r>
      <w:r>
        <w:rPr>
          <w:rFonts w:hint="eastAsia" w:ascii="仿宋_GB2312" w:hAnsi="仿宋" w:eastAsia="仿宋_GB2312" w:cs="Times New Roman"/>
          <w:kern w:val="2"/>
          <w:sz w:val="32"/>
          <w:szCs w:val="32"/>
          <w:lang w:val="en-US" w:eastAsia="zh-CN"/>
        </w:rPr>
        <w:t>7818.26</w:t>
      </w:r>
      <w:r>
        <w:rPr>
          <w:rFonts w:hint="eastAsia" w:ascii="仿宋_GB2312" w:hAnsi="仿宋" w:eastAsia="仿宋_GB2312" w:cs="Times New Roman"/>
          <w:kern w:val="2"/>
          <w:sz w:val="32"/>
          <w:szCs w:val="32"/>
        </w:rPr>
        <w:t>万元。收入按资金来源分为：收入按资金来源分全部为一般公共预算拨款；按资金年度分全部为当年财政拨款收入。支出按功能分类分为：教育支出</w:t>
      </w:r>
      <w:r>
        <w:rPr>
          <w:rFonts w:hint="default" w:ascii="仿宋_GB2312" w:hAnsi="仿宋" w:eastAsia="仿宋_GB2312"/>
          <w:sz w:val="32"/>
          <w:szCs w:val="32"/>
          <w:lang w:eastAsia="zh-CN"/>
        </w:rPr>
        <w:t>6383.5</w:t>
      </w:r>
      <w:r>
        <w:rPr>
          <w:rFonts w:hint="eastAsia" w:ascii="仿宋_GB2312" w:hAnsi="仿宋" w:eastAsia="仿宋_GB2312"/>
          <w:sz w:val="32"/>
          <w:szCs w:val="32"/>
          <w:lang w:val="en-US" w:eastAsia="zh-CN"/>
        </w:rPr>
        <w:t>5</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81.65</w:t>
      </w:r>
      <w:r>
        <w:rPr>
          <w:rFonts w:hint="eastAsia" w:ascii="仿宋_GB2312" w:hAnsi="仿宋" w:eastAsia="仿宋_GB2312" w:cs="Times New Roman"/>
          <w:kern w:val="2"/>
          <w:sz w:val="32"/>
          <w:szCs w:val="32"/>
        </w:rPr>
        <w:t>%；社会保障和就业支出</w:t>
      </w:r>
      <w:r>
        <w:rPr>
          <w:rFonts w:hint="default" w:ascii="仿宋_GB2312" w:hAnsi="仿宋" w:eastAsia="仿宋_GB2312"/>
          <w:sz w:val="32"/>
          <w:szCs w:val="32"/>
          <w:lang w:eastAsia="zh-CN"/>
        </w:rPr>
        <w:t>852.8</w:t>
      </w:r>
      <w:r>
        <w:rPr>
          <w:rFonts w:hint="eastAsia" w:ascii="仿宋_GB2312" w:hAnsi="仿宋" w:eastAsia="仿宋_GB2312"/>
          <w:sz w:val="32"/>
          <w:szCs w:val="32"/>
          <w:lang w:val="en-US" w:eastAsia="zh-CN"/>
        </w:rPr>
        <w:t>2</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10.91</w:t>
      </w:r>
      <w:r>
        <w:rPr>
          <w:rFonts w:hint="eastAsia" w:ascii="仿宋_GB2312" w:hAnsi="仿宋" w:eastAsia="仿宋_GB2312" w:cs="Times New Roman"/>
          <w:kern w:val="2"/>
          <w:sz w:val="32"/>
          <w:szCs w:val="32"/>
        </w:rPr>
        <w:t>%；卫生健康支出</w:t>
      </w:r>
      <w:r>
        <w:rPr>
          <w:rFonts w:hint="eastAsia" w:ascii="仿宋_GB2312" w:hAnsi="仿宋" w:eastAsia="仿宋_GB2312"/>
          <w:sz w:val="32"/>
          <w:szCs w:val="32"/>
          <w:lang w:val="en-US" w:eastAsia="zh-CN"/>
        </w:rPr>
        <w:t>216.86</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2.77</w:t>
      </w:r>
      <w:r>
        <w:rPr>
          <w:rFonts w:hint="eastAsia" w:ascii="仿宋_GB2312" w:hAnsi="仿宋" w:eastAsia="仿宋_GB2312" w:cs="Times New Roman"/>
          <w:kern w:val="2"/>
          <w:sz w:val="32"/>
          <w:szCs w:val="32"/>
        </w:rPr>
        <w:t>%；住房保障支出</w:t>
      </w:r>
      <w:r>
        <w:rPr>
          <w:rFonts w:hint="default" w:ascii="仿宋_GB2312" w:hAnsi="仿宋" w:eastAsia="仿宋_GB2312"/>
          <w:sz w:val="32"/>
          <w:szCs w:val="32"/>
          <w:lang w:eastAsia="zh-CN"/>
        </w:rPr>
        <w:t>365.0</w:t>
      </w:r>
      <w:r>
        <w:rPr>
          <w:rFonts w:hint="eastAsia" w:ascii="仿宋_GB2312" w:hAnsi="仿宋" w:eastAsia="仿宋_GB2312"/>
          <w:sz w:val="32"/>
          <w:szCs w:val="32"/>
          <w:lang w:val="en-US" w:eastAsia="zh-CN"/>
        </w:rPr>
        <w:t>3</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highlight w:val="none"/>
          <w:lang w:val="en-US" w:eastAsia="zh-CN"/>
        </w:rPr>
        <w:t>4.67</w:t>
      </w:r>
      <w:r>
        <w:rPr>
          <w:rFonts w:hint="eastAsia" w:ascii="仿宋_GB2312" w:hAnsi="仿宋" w:eastAsia="仿宋_GB2312" w:cs="Times New Roman"/>
          <w:kern w:val="2"/>
          <w:sz w:val="32"/>
          <w:szCs w:val="32"/>
          <w:highlight w:val="none"/>
        </w:rPr>
        <w:t>%。</w:t>
      </w:r>
    </w:p>
    <w:p>
      <w:pPr>
        <w:pStyle w:val="9"/>
        <w:adjustRightInd w:val="0"/>
        <w:snapToGrid w:val="0"/>
        <w:spacing w:before="0" w:beforeAutospacing="0" w:after="0" w:afterAutospacing="0" w:line="600" w:lineRule="exact"/>
        <w:ind w:firstLine="640" w:firstLineChars="200"/>
        <w:rPr>
          <w:rFonts w:ascii="黑体" w:hAnsi="仿宋" w:eastAsia="黑体"/>
          <w:color w:val="000000"/>
          <w:sz w:val="32"/>
          <w:szCs w:val="32"/>
        </w:rPr>
      </w:pPr>
      <w:r>
        <w:rPr>
          <w:rFonts w:hint="eastAsia" w:ascii="黑体" w:hAnsi="仿宋" w:eastAsia="黑体"/>
          <w:color w:val="000000"/>
          <w:sz w:val="32"/>
          <w:szCs w:val="32"/>
        </w:rPr>
        <w:t>五、关于</w:t>
      </w:r>
      <w:r>
        <w:rPr>
          <w:rFonts w:hint="eastAsia" w:ascii="黑体" w:hAnsi="仿宋" w:eastAsia="黑体"/>
          <w:color w:val="000000"/>
          <w:sz w:val="32"/>
          <w:szCs w:val="32"/>
          <w:lang w:eastAsia="zh-CN"/>
        </w:rPr>
        <w:t>2023</w:t>
      </w:r>
      <w:r>
        <w:rPr>
          <w:rFonts w:hint="eastAsia" w:ascii="黑体" w:hAnsi="仿宋" w:eastAsia="黑体"/>
          <w:color w:val="000000"/>
          <w:sz w:val="32"/>
          <w:szCs w:val="32"/>
        </w:rPr>
        <w:t>年一般公共预算支出表的说明</w:t>
      </w:r>
    </w:p>
    <w:p>
      <w:pPr>
        <w:pStyle w:val="9"/>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（一）一般公共预算支出规模变化情况。</w:t>
      </w:r>
    </w:p>
    <w:p>
      <w:pPr>
        <w:pStyle w:val="9"/>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highlight w:val="none"/>
        </w:rPr>
      </w:pPr>
      <w:r>
        <w:rPr>
          <w:rFonts w:hint="eastAsia" w:ascii="仿宋_GB2312" w:hAnsi="仿宋" w:eastAsia="仿宋_GB2312" w:cs="Times New Roman"/>
          <w:kern w:val="2"/>
          <w:sz w:val="32"/>
          <w:szCs w:val="32"/>
        </w:rPr>
        <w:t>安徽芜湖技师学院</w:t>
      </w:r>
      <w:r>
        <w:rPr>
          <w:rFonts w:hint="eastAsia" w:ascii="仿宋_GB2312" w:hAnsi="仿宋" w:eastAsia="仿宋_GB2312" w:cs="Times New Roman"/>
          <w:kern w:val="2"/>
          <w:sz w:val="32"/>
          <w:szCs w:val="32"/>
          <w:lang w:eastAsia="zh-CN"/>
        </w:rPr>
        <w:t>2023</w:t>
      </w:r>
      <w:r>
        <w:rPr>
          <w:rFonts w:hint="eastAsia" w:ascii="仿宋_GB2312" w:hAnsi="仿宋" w:eastAsia="仿宋_GB2312" w:cs="Times New Roman"/>
          <w:kern w:val="2"/>
          <w:sz w:val="32"/>
          <w:szCs w:val="32"/>
        </w:rPr>
        <w:t>年一般公共预算支出</w:t>
      </w:r>
      <w:r>
        <w:rPr>
          <w:rFonts w:hint="eastAsia" w:ascii="仿宋_GB2312" w:hAnsi="仿宋" w:eastAsia="仿宋_GB2312" w:cs="Times New Roman"/>
          <w:kern w:val="2"/>
          <w:sz w:val="32"/>
          <w:szCs w:val="32"/>
          <w:lang w:val="en-US" w:eastAsia="zh-CN"/>
        </w:rPr>
        <w:t>7818.26</w:t>
      </w:r>
      <w:r>
        <w:rPr>
          <w:rFonts w:hint="eastAsia" w:ascii="仿宋_GB2312" w:hAnsi="仿宋" w:eastAsia="仿宋_GB2312" w:cs="Times New Roman"/>
          <w:kern w:val="2"/>
          <w:sz w:val="32"/>
          <w:szCs w:val="32"/>
        </w:rPr>
        <w:t>万元，</w:t>
      </w:r>
      <w:r>
        <w:rPr>
          <w:rFonts w:hint="eastAsia" w:ascii="仿宋_GB2312" w:hAnsi="仿宋" w:eastAsia="仿宋_GB2312" w:cs="Times New Roman"/>
          <w:kern w:val="2"/>
          <w:sz w:val="32"/>
          <w:szCs w:val="32"/>
          <w:highlight w:val="none"/>
        </w:rPr>
        <w:t>比</w:t>
      </w:r>
      <w:r>
        <w:rPr>
          <w:rFonts w:hint="eastAsia" w:ascii="仿宋_GB2312" w:hAnsi="仿宋" w:eastAsia="仿宋_GB2312" w:cs="Times New Roman"/>
          <w:kern w:val="2"/>
          <w:sz w:val="32"/>
          <w:szCs w:val="32"/>
          <w:highlight w:val="none"/>
          <w:lang w:eastAsia="zh-CN"/>
        </w:rPr>
        <w:t>2022</w:t>
      </w:r>
      <w:r>
        <w:rPr>
          <w:rFonts w:hint="eastAsia" w:ascii="仿宋_GB2312" w:hAnsi="仿宋" w:eastAsia="仿宋_GB2312" w:cs="Times New Roman"/>
          <w:kern w:val="2"/>
          <w:sz w:val="32"/>
          <w:szCs w:val="32"/>
          <w:highlight w:val="none"/>
        </w:rPr>
        <w:t>年预算增加</w:t>
      </w:r>
      <w:r>
        <w:rPr>
          <w:rFonts w:hint="eastAsia" w:ascii="仿宋_GB2312" w:hAnsi="仿宋" w:eastAsia="仿宋_GB2312" w:cs="Times New Roman"/>
          <w:kern w:val="2"/>
          <w:sz w:val="32"/>
          <w:szCs w:val="32"/>
          <w:highlight w:val="none"/>
          <w:lang w:val="en-US" w:eastAsia="zh-CN"/>
        </w:rPr>
        <w:t>1103.77</w:t>
      </w:r>
      <w:r>
        <w:rPr>
          <w:rFonts w:hint="eastAsia" w:ascii="仿宋_GB2312" w:hAnsi="仿宋" w:eastAsia="仿宋_GB2312" w:cs="Times New Roman"/>
          <w:kern w:val="2"/>
          <w:sz w:val="32"/>
          <w:szCs w:val="32"/>
          <w:highlight w:val="none"/>
        </w:rPr>
        <w:t>万元，增长</w:t>
      </w:r>
      <w:r>
        <w:rPr>
          <w:rFonts w:hint="eastAsia" w:ascii="仿宋_GB2312" w:hAnsi="仿宋" w:eastAsia="仿宋_GB2312" w:cs="Times New Roman"/>
          <w:kern w:val="2"/>
          <w:sz w:val="32"/>
          <w:szCs w:val="32"/>
          <w:highlight w:val="none"/>
          <w:lang w:val="en-US" w:eastAsia="zh-CN"/>
        </w:rPr>
        <w:t>16.44</w:t>
      </w:r>
      <w:r>
        <w:rPr>
          <w:rFonts w:hint="eastAsia" w:ascii="仿宋_GB2312" w:hAnsi="仿宋" w:eastAsia="仿宋_GB2312" w:cs="Times New Roman"/>
          <w:kern w:val="2"/>
          <w:sz w:val="32"/>
          <w:szCs w:val="32"/>
          <w:highlight w:val="none"/>
        </w:rPr>
        <w:t>%，主要原因：一是</w:t>
      </w:r>
      <w:r>
        <w:rPr>
          <w:rFonts w:hint="eastAsia" w:ascii="仿宋_GB2312" w:hAnsi="仿宋" w:eastAsia="仿宋_GB2312"/>
          <w:sz w:val="32"/>
          <w:szCs w:val="32"/>
          <w:highlight w:val="none"/>
        </w:rPr>
        <w:t>教职工人</w:t>
      </w:r>
      <w:r>
        <w:rPr>
          <w:rFonts w:hint="eastAsia" w:ascii="仿宋_GB2312" w:hAnsi="仿宋" w:eastAsia="仿宋_GB2312"/>
          <w:sz w:val="32"/>
          <w:szCs w:val="32"/>
          <w:highlight w:val="none"/>
          <w:lang w:val="en-US" w:eastAsia="zh-CN"/>
        </w:rPr>
        <w:t>数增多</w:t>
      </w:r>
      <w:r>
        <w:rPr>
          <w:rFonts w:hint="eastAsia" w:ascii="仿宋_GB2312" w:hAnsi="仿宋" w:eastAsia="仿宋_GB2312" w:cs="Times New Roman"/>
          <w:kern w:val="2"/>
          <w:sz w:val="32"/>
          <w:szCs w:val="32"/>
          <w:highlight w:val="none"/>
        </w:rPr>
        <w:t>；二是</w:t>
      </w:r>
      <w:r>
        <w:rPr>
          <w:rFonts w:hint="eastAsia" w:ascii="仿宋_GB2312" w:hAnsi="仿宋" w:eastAsia="仿宋_GB2312"/>
          <w:sz w:val="32"/>
          <w:szCs w:val="32"/>
          <w:highlight w:val="none"/>
          <w:lang w:eastAsia="zh-CN"/>
        </w:rPr>
        <w:t>基数计算方式变化</w:t>
      </w:r>
      <w:r>
        <w:rPr>
          <w:rFonts w:hint="eastAsia" w:ascii="仿宋_GB2312" w:hAnsi="仿宋" w:eastAsia="仿宋_GB2312" w:cs="Times New Roman"/>
          <w:kern w:val="2"/>
          <w:sz w:val="32"/>
          <w:szCs w:val="32"/>
          <w:highlight w:val="none"/>
        </w:rPr>
        <w:t>。</w:t>
      </w:r>
    </w:p>
    <w:p>
      <w:pPr>
        <w:pStyle w:val="9"/>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（二</w:t>
      </w:r>
      <w:r>
        <w:rPr>
          <w:rFonts w:ascii="楷体_GB2312" w:hAnsi="仿宋" w:eastAsia="楷体_GB2312" w:cs="Times New Roman"/>
          <w:b/>
          <w:kern w:val="2"/>
          <w:sz w:val="32"/>
          <w:szCs w:val="32"/>
        </w:rPr>
        <w:t>）</w:t>
      </w:r>
      <w:r>
        <w:rPr>
          <w:rFonts w:hint="eastAsia" w:ascii="楷体_GB2312" w:hAnsi="仿宋" w:eastAsia="楷体_GB2312" w:cs="Times New Roman"/>
          <w:b/>
          <w:kern w:val="2"/>
          <w:sz w:val="32"/>
          <w:szCs w:val="32"/>
        </w:rPr>
        <w:t>一般公共预算支出结构情况。</w:t>
      </w:r>
    </w:p>
    <w:p>
      <w:pPr>
        <w:pStyle w:val="10"/>
        <w:adjustRightInd w:val="0"/>
        <w:snapToGrid w:val="0"/>
        <w:spacing w:before="0" w:beforeAutospacing="0" w:after="0" w:afterAutospacing="0" w:line="600" w:lineRule="exact"/>
        <w:ind w:firstLine="640" w:firstLineChars="200"/>
        <w:rPr>
          <w:rFonts w:ascii="仿宋_GB2312" w:hAnsi="仿宋" w:eastAsia="楷体_GB2312" w:cs="Times New Roman"/>
          <w:kern w:val="2"/>
          <w:sz w:val="32"/>
          <w:szCs w:val="32"/>
          <w:highlight w:val="none"/>
        </w:rPr>
      </w:pPr>
      <w:r>
        <w:rPr>
          <w:rFonts w:hint="eastAsia" w:ascii="仿宋_GB2312" w:hAnsi="仿宋" w:eastAsia="仿宋_GB2312" w:cs="Times New Roman"/>
          <w:kern w:val="2"/>
          <w:sz w:val="32"/>
          <w:szCs w:val="32"/>
        </w:rPr>
        <w:t>教育支出</w:t>
      </w:r>
      <w:r>
        <w:rPr>
          <w:rFonts w:hint="default" w:ascii="仿宋_GB2312" w:hAnsi="仿宋" w:eastAsia="仿宋_GB2312"/>
          <w:sz w:val="32"/>
          <w:szCs w:val="32"/>
          <w:lang w:eastAsia="zh-CN"/>
        </w:rPr>
        <w:t>6383.5</w:t>
      </w:r>
      <w:r>
        <w:rPr>
          <w:rFonts w:hint="eastAsia" w:ascii="仿宋_GB2312" w:hAnsi="仿宋" w:eastAsia="仿宋_GB2312"/>
          <w:sz w:val="32"/>
          <w:szCs w:val="32"/>
          <w:lang w:val="en-US" w:eastAsia="zh-CN"/>
        </w:rPr>
        <w:t>5</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81.65</w:t>
      </w:r>
      <w:r>
        <w:rPr>
          <w:rFonts w:hint="eastAsia" w:ascii="仿宋_GB2312" w:hAnsi="仿宋" w:eastAsia="仿宋_GB2312" w:cs="Times New Roman"/>
          <w:kern w:val="2"/>
          <w:sz w:val="32"/>
          <w:szCs w:val="32"/>
        </w:rPr>
        <w:t>%；社会保障和就业支出</w:t>
      </w:r>
      <w:r>
        <w:rPr>
          <w:rFonts w:hint="default" w:ascii="仿宋_GB2312" w:hAnsi="仿宋" w:eastAsia="仿宋_GB2312"/>
          <w:sz w:val="32"/>
          <w:szCs w:val="32"/>
          <w:lang w:eastAsia="zh-CN"/>
        </w:rPr>
        <w:t>852.8</w:t>
      </w:r>
      <w:r>
        <w:rPr>
          <w:rFonts w:hint="eastAsia" w:ascii="仿宋_GB2312" w:hAnsi="仿宋" w:eastAsia="仿宋_GB2312"/>
          <w:sz w:val="32"/>
          <w:szCs w:val="32"/>
          <w:lang w:val="en-US" w:eastAsia="zh-CN"/>
        </w:rPr>
        <w:t>2</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10.91</w:t>
      </w:r>
      <w:r>
        <w:rPr>
          <w:rFonts w:hint="eastAsia" w:ascii="仿宋_GB2312" w:hAnsi="仿宋" w:eastAsia="仿宋_GB2312" w:cs="Times New Roman"/>
          <w:kern w:val="2"/>
          <w:sz w:val="32"/>
          <w:szCs w:val="32"/>
        </w:rPr>
        <w:t>%；卫生健康支出</w:t>
      </w:r>
      <w:r>
        <w:rPr>
          <w:rFonts w:hint="eastAsia" w:ascii="仿宋_GB2312" w:hAnsi="仿宋" w:eastAsia="仿宋_GB2312"/>
          <w:sz w:val="32"/>
          <w:szCs w:val="32"/>
          <w:lang w:val="en-US" w:eastAsia="zh-CN"/>
        </w:rPr>
        <w:t>216.86</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2.77</w:t>
      </w:r>
      <w:r>
        <w:rPr>
          <w:rFonts w:hint="eastAsia" w:ascii="仿宋_GB2312" w:hAnsi="仿宋" w:eastAsia="仿宋_GB2312" w:cs="Times New Roman"/>
          <w:kern w:val="2"/>
          <w:sz w:val="32"/>
          <w:szCs w:val="32"/>
        </w:rPr>
        <w:t>%；住房保障支出</w:t>
      </w:r>
      <w:r>
        <w:rPr>
          <w:rFonts w:hint="default" w:ascii="仿宋_GB2312" w:hAnsi="仿宋" w:eastAsia="仿宋_GB2312"/>
          <w:sz w:val="32"/>
          <w:szCs w:val="32"/>
          <w:lang w:eastAsia="zh-CN"/>
        </w:rPr>
        <w:t>365.0</w:t>
      </w:r>
      <w:r>
        <w:rPr>
          <w:rFonts w:hint="eastAsia" w:ascii="仿宋_GB2312" w:hAnsi="仿宋" w:eastAsia="仿宋_GB2312"/>
          <w:sz w:val="32"/>
          <w:szCs w:val="32"/>
          <w:lang w:val="en-US" w:eastAsia="zh-CN"/>
        </w:rPr>
        <w:t>3</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highlight w:val="none"/>
          <w:lang w:val="en-US" w:eastAsia="zh-CN"/>
        </w:rPr>
        <w:t>4.67</w:t>
      </w:r>
      <w:r>
        <w:rPr>
          <w:rFonts w:hint="eastAsia" w:ascii="仿宋_GB2312" w:hAnsi="仿宋" w:eastAsia="仿宋_GB2312" w:cs="Times New Roman"/>
          <w:kern w:val="2"/>
          <w:sz w:val="32"/>
          <w:szCs w:val="32"/>
          <w:highlight w:val="none"/>
        </w:rPr>
        <w:t>%。</w:t>
      </w:r>
    </w:p>
    <w:p>
      <w:pPr>
        <w:adjustRightInd w:val="0"/>
        <w:snapToGrid w:val="0"/>
        <w:spacing w:line="60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（三）一般公共预算支出具体使用情况。</w:t>
      </w:r>
    </w:p>
    <w:p>
      <w:pPr>
        <w:adjustRightInd w:val="0"/>
        <w:snapToGrid w:val="0"/>
        <w:spacing w:line="600" w:lineRule="exact"/>
        <w:ind w:firstLine="643" w:firstLineChars="200"/>
        <w:rPr>
          <w:rFonts w:ascii="仿宋_GB2312" w:hAnsi="仿宋" w:eastAsia="仿宋_GB2312"/>
          <w:sz w:val="32"/>
          <w:szCs w:val="32"/>
        </w:rPr>
      </w:pPr>
      <w:r>
        <w:rPr>
          <w:rFonts w:hint="eastAsia" w:ascii="仿宋_GB2312" w:hAnsi="仿宋" w:eastAsia="仿宋_GB2312"/>
          <w:b/>
          <w:sz w:val="32"/>
          <w:szCs w:val="32"/>
        </w:rPr>
        <w:t>1.</w:t>
      </w:r>
      <w:r>
        <w:rPr>
          <w:rFonts w:hint="eastAsia" w:ascii="仿宋_GB2312" w:hAnsi="仿宋"/>
          <w:b/>
          <w:szCs w:val="32"/>
        </w:rPr>
        <w:t xml:space="preserve"> </w:t>
      </w:r>
      <w:r>
        <w:rPr>
          <w:rFonts w:hint="eastAsia" w:ascii="仿宋_GB2312" w:hAnsi="仿宋" w:eastAsia="仿宋_GB2312"/>
          <w:b/>
          <w:sz w:val="32"/>
          <w:szCs w:val="32"/>
        </w:rPr>
        <w:t>教育支出（类）职业教育（款）技校教育（项）</w:t>
      </w:r>
      <w:r>
        <w:rPr>
          <w:rFonts w:hint="eastAsia" w:ascii="仿宋_GB2312" w:hAnsi="仿宋" w:eastAsia="仿宋_GB2312"/>
          <w:sz w:val="32"/>
          <w:szCs w:val="32"/>
          <w:lang w:eastAsia="zh-CN"/>
        </w:rPr>
        <w:t>2023</w:t>
      </w:r>
      <w:r>
        <w:rPr>
          <w:rFonts w:hint="eastAsia" w:ascii="仿宋_GB2312" w:hAnsi="仿宋" w:eastAsia="仿宋_GB2312"/>
          <w:sz w:val="32"/>
          <w:szCs w:val="32"/>
        </w:rPr>
        <w:t>年预算</w:t>
      </w:r>
      <w:r>
        <w:rPr>
          <w:rFonts w:hint="eastAsia" w:ascii="仿宋_GB2312" w:hAnsi="仿宋" w:eastAsia="仿宋_GB2312"/>
          <w:sz w:val="32"/>
          <w:szCs w:val="32"/>
          <w:lang w:eastAsia="zh-CN"/>
        </w:rPr>
        <w:t>6383.5</w:t>
      </w:r>
      <w:r>
        <w:rPr>
          <w:rFonts w:hint="eastAsia" w:ascii="仿宋_GB2312" w:hAnsi="仿宋" w:eastAsia="仿宋_GB2312"/>
          <w:sz w:val="32"/>
          <w:szCs w:val="32"/>
          <w:lang w:val="en-US" w:eastAsia="zh-CN"/>
        </w:rPr>
        <w:t>5</w:t>
      </w:r>
      <w:r>
        <w:rPr>
          <w:rFonts w:hint="eastAsia" w:ascii="仿宋_GB2312" w:hAnsi="仿宋" w:eastAsia="仿宋_GB2312"/>
          <w:sz w:val="32"/>
          <w:szCs w:val="32"/>
          <w:lang w:eastAsia="zh-CN"/>
        </w:rPr>
        <w:t>万</w:t>
      </w:r>
      <w:r>
        <w:rPr>
          <w:rFonts w:hint="eastAsia" w:ascii="仿宋_GB2312" w:hAnsi="仿宋" w:eastAsia="仿宋_GB2312"/>
          <w:sz w:val="32"/>
          <w:szCs w:val="32"/>
        </w:rPr>
        <w:t>元，比</w:t>
      </w:r>
      <w:r>
        <w:rPr>
          <w:rFonts w:hint="eastAsia" w:ascii="仿宋_GB2312" w:hAnsi="仿宋" w:eastAsia="仿宋_GB2312"/>
          <w:sz w:val="32"/>
          <w:szCs w:val="32"/>
          <w:lang w:eastAsia="zh-CN"/>
        </w:rPr>
        <w:t>2022</w:t>
      </w:r>
      <w:r>
        <w:rPr>
          <w:rFonts w:hint="eastAsia" w:ascii="仿宋_GB2312" w:hAnsi="仿宋" w:eastAsia="仿宋_GB2312"/>
          <w:sz w:val="32"/>
          <w:szCs w:val="32"/>
        </w:rPr>
        <w:t>年预算增加</w:t>
      </w:r>
      <w:r>
        <w:rPr>
          <w:rFonts w:hint="eastAsia" w:ascii="仿宋_GB2312" w:hAnsi="仿宋" w:eastAsia="仿宋_GB2312"/>
          <w:sz w:val="32"/>
          <w:szCs w:val="32"/>
          <w:lang w:val="en-US" w:eastAsia="zh-CN"/>
        </w:rPr>
        <w:t>479.43</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8.12</w:t>
      </w:r>
      <w:r>
        <w:rPr>
          <w:rFonts w:hint="eastAsia" w:ascii="仿宋_GB2312" w:hAnsi="仿宋" w:eastAsia="仿宋_GB2312"/>
          <w:sz w:val="32"/>
          <w:szCs w:val="32"/>
        </w:rPr>
        <w:t>%</w:t>
      </w:r>
      <w:r>
        <w:rPr>
          <w:rFonts w:hint="eastAsia" w:ascii="仿宋_GB2312" w:hAnsi="仿宋" w:eastAsia="仿宋_GB2312"/>
          <w:sz w:val="32"/>
          <w:szCs w:val="32"/>
          <w:highlight w:val="none"/>
        </w:rPr>
        <w:t>，增长原因主要是教职工人</w:t>
      </w:r>
      <w:r>
        <w:rPr>
          <w:rFonts w:hint="eastAsia" w:ascii="仿宋_GB2312" w:hAnsi="仿宋" w:eastAsia="仿宋_GB2312"/>
          <w:sz w:val="32"/>
          <w:szCs w:val="32"/>
          <w:highlight w:val="none"/>
          <w:lang w:val="en-US" w:eastAsia="zh-CN"/>
        </w:rPr>
        <w:t>数增多</w:t>
      </w:r>
      <w:r>
        <w:rPr>
          <w:rFonts w:hint="eastAsia" w:ascii="仿宋_GB2312" w:hAnsi="仿宋" w:eastAsia="仿宋_GB2312"/>
          <w:sz w:val="32"/>
          <w:szCs w:val="32"/>
          <w:highlight w:val="none"/>
        </w:rPr>
        <w:t>。</w:t>
      </w:r>
    </w:p>
    <w:p>
      <w:pPr>
        <w:adjustRightInd w:val="0"/>
        <w:snapToGrid w:val="0"/>
        <w:spacing w:line="600" w:lineRule="exact"/>
        <w:ind w:firstLine="643" w:firstLineChars="200"/>
        <w:rPr>
          <w:rFonts w:ascii="仿宋_GB2312" w:hAnsi="仿宋" w:eastAsia="仿宋_GB2312"/>
          <w:sz w:val="32"/>
          <w:szCs w:val="32"/>
          <w:highlight w:val="none"/>
        </w:rPr>
      </w:pPr>
      <w:r>
        <w:rPr>
          <w:rFonts w:hint="eastAsia" w:ascii="仿宋_GB2312" w:hAnsi="仿宋" w:eastAsia="仿宋_GB2312"/>
          <w:b/>
          <w:sz w:val="32"/>
          <w:szCs w:val="32"/>
          <w:highlight w:val="none"/>
        </w:rPr>
        <w:t>2.社会保障和</w:t>
      </w:r>
      <w:r>
        <w:rPr>
          <w:rFonts w:hint="eastAsia" w:ascii="仿宋_GB2312" w:hAnsi="仿宋" w:eastAsia="仿宋_GB2312"/>
          <w:b/>
          <w:sz w:val="32"/>
          <w:szCs w:val="32"/>
        </w:rPr>
        <w:t>就业支出（类）行政事业单位</w:t>
      </w:r>
      <w:r>
        <w:rPr>
          <w:rFonts w:hint="eastAsia" w:ascii="仿宋_GB2312" w:hAnsi="仿宋" w:eastAsia="仿宋_GB2312"/>
          <w:b/>
          <w:sz w:val="32"/>
          <w:szCs w:val="32"/>
          <w:lang w:val="en-US" w:eastAsia="zh-CN"/>
        </w:rPr>
        <w:t>养老支出</w:t>
      </w:r>
      <w:r>
        <w:rPr>
          <w:rFonts w:hint="eastAsia" w:ascii="仿宋_GB2312" w:hAnsi="仿宋" w:eastAsia="仿宋_GB2312"/>
          <w:b/>
          <w:sz w:val="32"/>
          <w:szCs w:val="32"/>
        </w:rPr>
        <w:t>（款）事业单位离退休（项）</w:t>
      </w:r>
      <w:r>
        <w:rPr>
          <w:rFonts w:hint="eastAsia" w:ascii="仿宋_GB2312" w:hAnsi="仿宋" w:eastAsia="仿宋_GB2312"/>
          <w:sz w:val="32"/>
          <w:szCs w:val="32"/>
          <w:lang w:eastAsia="zh-CN"/>
        </w:rPr>
        <w:t>2023</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397.39</w:t>
      </w:r>
      <w:r>
        <w:rPr>
          <w:rFonts w:hint="eastAsia" w:ascii="仿宋_GB2312" w:hAnsi="仿宋" w:eastAsia="仿宋_GB2312"/>
          <w:sz w:val="32"/>
          <w:szCs w:val="32"/>
        </w:rPr>
        <w:t>万元，比</w:t>
      </w:r>
      <w:r>
        <w:rPr>
          <w:rFonts w:hint="eastAsia" w:ascii="仿宋_GB2312" w:hAnsi="仿宋" w:eastAsia="仿宋_GB2312"/>
          <w:sz w:val="32"/>
          <w:szCs w:val="32"/>
          <w:lang w:eastAsia="zh-CN"/>
        </w:rPr>
        <w:t>2022</w:t>
      </w:r>
      <w:r>
        <w:rPr>
          <w:rFonts w:hint="eastAsia" w:ascii="仿宋_GB2312" w:hAnsi="仿宋" w:eastAsia="仿宋_GB2312"/>
          <w:sz w:val="32"/>
          <w:szCs w:val="32"/>
        </w:rPr>
        <w:t>年预算增加</w:t>
      </w:r>
      <w:r>
        <w:rPr>
          <w:rFonts w:hint="eastAsia" w:ascii="仿宋_GB2312" w:hAnsi="仿宋" w:eastAsia="仿宋_GB2312"/>
          <w:sz w:val="32"/>
          <w:szCs w:val="32"/>
          <w:lang w:val="en-US" w:eastAsia="zh-CN"/>
        </w:rPr>
        <w:t>309.92</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354.32</w:t>
      </w:r>
      <w:r>
        <w:rPr>
          <w:rFonts w:hint="eastAsia" w:ascii="仿宋_GB2312" w:hAnsi="仿宋" w:eastAsia="仿宋_GB2312"/>
          <w:sz w:val="32"/>
          <w:szCs w:val="32"/>
        </w:rPr>
        <w:t>%</w:t>
      </w:r>
      <w:r>
        <w:rPr>
          <w:rFonts w:hint="eastAsia" w:ascii="仿宋_GB2312" w:hAnsi="仿宋" w:eastAsia="仿宋_GB2312"/>
          <w:sz w:val="32"/>
          <w:szCs w:val="32"/>
          <w:highlight w:val="none"/>
        </w:rPr>
        <w:t>，增长原因主要是退休人员增加补贴。</w:t>
      </w:r>
    </w:p>
    <w:p>
      <w:pPr>
        <w:adjustRightInd w:val="0"/>
        <w:snapToGrid w:val="0"/>
        <w:spacing w:line="60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highlight w:val="none"/>
          <w:lang w:val="en-US" w:eastAsia="zh-CN"/>
        </w:rPr>
        <w:t>3</w:t>
      </w:r>
      <w:r>
        <w:rPr>
          <w:rFonts w:hint="eastAsia" w:ascii="仿宋_GB2312" w:hAnsi="仿宋" w:eastAsia="仿宋_GB2312"/>
          <w:b/>
          <w:sz w:val="32"/>
          <w:szCs w:val="32"/>
          <w:highlight w:val="none"/>
        </w:rPr>
        <w:t>.社会保障和就业支出（类）</w:t>
      </w:r>
      <w:r>
        <w:rPr>
          <w:rFonts w:hint="eastAsia" w:ascii="仿宋_GB2312" w:hAnsi="仿宋" w:eastAsia="仿宋_GB2312"/>
          <w:b/>
          <w:sz w:val="32"/>
          <w:szCs w:val="32"/>
        </w:rPr>
        <w:t>行政事业单位</w:t>
      </w:r>
      <w:r>
        <w:rPr>
          <w:rFonts w:hint="eastAsia" w:ascii="仿宋_GB2312" w:hAnsi="仿宋" w:eastAsia="仿宋_GB2312"/>
          <w:b/>
          <w:sz w:val="32"/>
          <w:szCs w:val="32"/>
          <w:lang w:val="en-US" w:eastAsia="zh-CN"/>
        </w:rPr>
        <w:t>养老支出</w:t>
      </w:r>
      <w:r>
        <w:rPr>
          <w:rFonts w:hint="eastAsia" w:ascii="仿宋_GB2312" w:hAnsi="仿宋" w:eastAsia="仿宋_GB2312"/>
          <w:b/>
          <w:sz w:val="32"/>
          <w:szCs w:val="32"/>
          <w:highlight w:val="none"/>
        </w:rPr>
        <w:t>（款）</w:t>
      </w:r>
      <w:r>
        <w:rPr>
          <w:rFonts w:hint="eastAsia" w:ascii="仿宋_GB2312" w:hAnsi="仿宋" w:eastAsia="仿宋_GB2312"/>
          <w:b/>
          <w:sz w:val="32"/>
          <w:szCs w:val="32"/>
        </w:rPr>
        <w:t>机关事业单位</w:t>
      </w:r>
      <w:r>
        <w:rPr>
          <w:rFonts w:hint="eastAsia" w:ascii="仿宋_GB2312" w:hAnsi="仿宋" w:eastAsia="仿宋_GB2312"/>
          <w:b/>
          <w:sz w:val="32"/>
          <w:szCs w:val="32"/>
          <w:lang w:eastAsia="zh-CN"/>
        </w:rPr>
        <w:t>养老保险</w:t>
      </w:r>
      <w:r>
        <w:rPr>
          <w:rFonts w:hint="eastAsia" w:ascii="仿宋_GB2312" w:hAnsi="仿宋" w:eastAsia="仿宋_GB2312"/>
          <w:b/>
          <w:sz w:val="32"/>
          <w:szCs w:val="32"/>
        </w:rPr>
        <w:t>缴费支出</w:t>
      </w:r>
      <w:r>
        <w:rPr>
          <w:rFonts w:hint="eastAsia" w:ascii="仿宋_GB2312" w:hAnsi="仿宋" w:eastAsia="仿宋_GB2312"/>
          <w:b/>
          <w:sz w:val="32"/>
          <w:szCs w:val="32"/>
          <w:highlight w:val="none"/>
        </w:rPr>
        <w:t>（项）</w:t>
      </w:r>
      <w:r>
        <w:rPr>
          <w:rFonts w:hint="eastAsia" w:ascii="仿宋_GB2312" w:hAnsi="仿宋" w:eastAsia="仿宋_GB2312"/>
          <w:sz w:val="32"/>
          <w:szCs w:val="32"/>
          <w:highlight w:val="none"/>
          <w:lang w:eastAsia="zh-CN"/>
        </w:rPr>
        <w:t>2023</w:t>
      </w:r>
      <w:r>
        <w:rPr>
          <w:rFonts w:hint="eastAsia" w:ascii="仿宋_GB2312" w:hAnsi="仿宋" w:eastAsia="仿宋_GB2312"/>
          <w:sz w:val="32"/>
          <w:szCs w:val="32"/>
          <w:highlight w:val="none"/>
        </w:rPr>
        <w:t>年预算</w:t>
      </w:r>
      <w:r>
        <w:rPr>
          <w:rFonts w:hint="eastAsia" w:ascii="仿宋_GB2312" w:hAnsi="仿宋" w:eastAsia="仿宋_GB2312"/>
          <w:sz w:val="32"/>
          <w:szCs w:val="32"/>
          <w:highlight w:val="none"/>
          <w:lang w:val="en-US" w:eastAsia="zh-CN"/>
        </w:rPr>
        <w:t>291.35　</w:t>
      </w:r>
      <w:r>
        <w:rPr>
          <w:rFonts w:hint="eastAsia" w:ascii="仿宋_GB2312" w:hAnsi="仿宋" w:eastAsia="仿宋_GB2312"/>
          <w:sz w:val="32"/>
          <w:szCs w:val="32"/>
          <w:highlight w:val="none"/>
        </w:rPr>
        <w:t>万元，比</w:t>
      </w:r>
      <w:r>
        <w:rPr>
          <w:rFonts w:hint="eastAsia" w:ascii="仿宋_GB2312" w:hAnsi="仿宋" w:eastAsia="仿宋_GB2312"/>
          <w:sz w:val="32"/>
          <w:szCs w:val="32"/>
          <w:highlight w:val="none"/>
          <w:lang w:eastAsia="zh-CN"/>
        </w:rPr>
        <w:t>2022</w:t>
      </w:r>
      <w:r>
        <w:rPr>
          <w:rFonts w:hint="eastAsia" w:ascii="仿宋_GB2312" w:hAnsi="仿宋" w:eastAsia="仿宋_GB2312"/>
          <w:sz w:val="32"/>
          <w:szCs w:val="32"/>
          <w:highlight w:val="none"/>
        </w:rPr>
        <w:t>年预算增加</w:t>
      </w:r>
      <w:r>
        <w:rPr>
          <w:rFonts w:hint="eastAsia" w:ascii="仿宋_GB2312" w:hAnsi="仿宋" w:eastAsia="仿宋_GB2312"/>
          <w:sz w:val="32"/>
          <w:szCs w:val="32"/>
          <w:highlight w:val="none"/>
          <w:lang w:val="en-US" w:eastAsia="zh-CN"/>
        </w:rPr>
        <w:t>121.34</w:t>
      </w:r>
      <w:r>
        <w:rPr>
          <w:rFonts w:hint="eastAsia" w:ascii="仿宋_GB2312" w:hAnsi="仿宋" w:eastAsia="仿宋_GB2312"/>
          <w:sz w:val="32"/>
          <w:szCs w:val="32"/>
          <w:highlight w:val="none"/>
        </w:rPr>
        <w:t>万元，增</w:t>
      </w:r>
      <w:r>
        <w:rPr>
          <w:rFonts w:hint="eastAsia" w:ascii="仿宋_GB2312" w:hAnsi="仿宋" w:eastAsia="仿宋_GB2312"/>
          <w:sz w:val="32"/>
          <w:szCs w:val="32"/>
        </w:rPr>
        <w:t>长</w:t>
      </w:r>
      <w:r>
        <w:rPr>
          <w:rFonts w:hint="eastAsia" w:ascii="仿宋_GB2312" w:hAnsi="仿宋" w:eastAsia="仿宋_GB2312"/>
          <w:sz w:val="32"/>
          <w:szCs w:val="32"/>
          <w:lang w:val="en-US" w:eastAsia="zh-CN"/>
        </w:rPr>
        <w:t>71.37</w:t>
      </w:r>
      <w:r>
        <w:rPr>
          <w:rFonts w:hint="eastAsia" w:ascii="仿宋_GB2312" w:hAnsi="仿宋" w:eastAsia="仿宋_GB2312"/>
          <w:sz w:val="32"/>
          <w:szCs w:val="32"/>
        </w:rPr>
        <w:t>%，增长</w:t>
      </w:r>
      <w:r>
        <w:rPr>
          <w:rFonts w:hint="eastAsia" w:ascii="仿宋_GB2312" w:hAnsi="仿宋" w:eastAsia="仿宋_GB2312"/>
          <w:sz w:val="32"/>
          <w:szCs w:val="32"/>
          <w:highlight w:val="none"/>
        </w:rPr>
        <w:t>原因主要是</w:t>
      </w:r>
      <w:r>
        <w:rPr>
          <w:rFonts w:hint="eastAsia" w:ascii="仿宋_GB2312" w:hAnsi="仿宋" w:eastAsia="仿宋_GB2312"/>
          <w:sz w:val="32"/>
          <w:szCs w:val="32"/>
          <w:highlight w:val="none"/>
          <w:lang w:eastAsia="zh-CN"/>
        </w:rPr>
        <w:t>教职工人数增多及基数计算方式变化</w:t>
      </w:r>
      <w:r>
        <w:rPr>
          <w:rFonts w:hint="eastAsia" w:ascii="仿宋_GB2312" w:hAnsi="仿宋" w:eastAsia="仿宋_GB2312"/>
          <w:sz w:val="32"/>
          <w:szCs w:val="32"/>
        </w:rPr>
        <w:t>。</w:t>
      </w:r>
    </w:p>
    <w:p>
      <w:pPr>
        <w:adjustRightInd w:val="0"/>
        <w:snapToGrid w:val="0"/>
        <w:spacing w:line="60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lang w:val="en-US" w:eastAsia="zh-CN"/>
        </w:rPr>
        <w:t>4.</w:t>
      </w:r>
      <w:r>
        <w:rPr>
          <w:rFonts w:hint="eastAsia" w:ascii="仿宋_GB2312" w:hAnsi="仿宋" w:eastAsia="仿宋_GB2312"/>
          <w:b/>
          <w:sz w:val="32"/>
          <w:szCs w:val="32"/>
        </w:rPr>
        <w:t>社会保障和就业支出（类）行政事业单位</w:t>
      </w:r>
      <w:r>
        <w:rPr>
          <w:rFonts w:hint="eastAsia" w:ascii="仿宋_GB2312" w:hAnsi="仿宋" w:eastAsia="仿宋_GB2312"/>
          <w:b/>
          <w:sz w:val="32"/>
          <w:szCs w:val="32"/>
          <w:lang w:val="en-US" w:eastAsia="zh-CN"/>
        </w:rPr>
        <w:t>养老支出</w:t>
      </w:r>
      <w:r>
        <w:rPr>
          <w:rFonts w:hint="eastAsia" w:ascii="仿宋_GB2312" w:hAnsi="仿宋" w:eastAsia="仿宋_GB2312"/>
          <w:b/>
          <w:sz w:val="32"/>
          <w:szCs w:val="32"/>
        </w:rPr>
        <w:t>（款）机关事业单位职业年金缴费支出（项）</w:t>
      </w: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年预算</w:t>
      </w:r>
      <w:r>
        <w:rPr>
          <w:rFonts w:hint="default" w:ascii="仿宋_GB2312" w:hAnsi="仿宋" w:eastAsia="仿宋_GB2312"/>
          <w:sz w:val="32"/>
          <w:szCs w:val="32"/>
          <w:lang w:val="en-US" w:eastAsia="zh-CN"/>
        </w:rPr>
        <w:t>145.67</w:t>
      </w:r>
      <w:r>
        <w:rPr>
          <w:rFonts w:hint="eastAsia" w:ascii="仿宋_GB2312" w:hAnsi="仿宋" w:eastAsia="仿宋_GB2312"/>
          <w:sz w:val="32"/>
          <w:szCs w:val="32"/>
          <w:lang w:val="en-US" w:eastAsia="zh-CN"/>
        </w:rPr>
        <w:t>万元</w:t>
      </w:r>
      <w:r>
        <w:rPr>
          <w:rFonts w:hint="eastAsia" w:ascii="宋体" w:hAnsi="宋体"/>
          <w:b w:val="0"/>
          <w:i w:val="0"/>
          <w:color w:val="000000"/>
          <w:sz w:val="20"/>
          <w:u w:val="none"/>
          <w:lang w:val="en-US" w:eastAsia="zh-CN"/>
        </w:rPr>
        <w:t>，</w:t>
      </w:r>
      <w:r>
        <w:rPr>
          <w:rFonts w:hint="eastAsia" w:ascii="仿宋_GB2312" w:hAnsi="仿宋" w:eastAsia="仿宋_GB2312"/>
          <w:sz w:val="32"/>
          <w:szCs w:val="32"/>
        </w:rPr>
        <w:t>比202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年预算增加</w:t>
      </w:r>
      <w:r>
        <w:rPr>
          <w:rFonts w:hint="eastAsia" w:ascii="仿宋_GB2312" w:hAnsi="仿宋" w:eastAsia="仿宋_GB2312"/>
          <w:sz w:val="32"/>
          <w:szCs w:val="32"/>
          <w:lang w:val="en-US" w:eastAsia="zh-CN"/>
        </w:rPr>
        <w:t>60.67万元，增长71.38%，</w:t>
      </w:r>
      <w:r>
        <w:rPr>
          <w:rFonts w:hint="eastAsia" w:ascii="仿宋_GB2312" w:hAnsi="仿宋" w:eastAsia="仿宋_GB2312"/>
          <w:sz w:val="32"/>
          <w:szCs w:val="32"/>
        </w:rPr>
        <w:t>增长</w:t>
      </w:r>
      <w:r>
        <w:rPr>
          <w:rFonts w:hint="eastAsia" w:ascii="仿宋_GB2312" w:hAnsi="仿宋" w:eastAsia="仿宋_GB2312"/>
          <w:sz w:val="32"/>
          <w:szCs w:val="32"/>
          <w:highlight w:val="none"/>
        </w:rPr>
        <w:t>原因主要是</w:t>
      </w:r>
      <w:r>
        <w:rPr>
          <w:rFonts w:hint="eastAsia" w:ascii="仿宋_GB2312" w:hAnsi="仿宋" w:eastAsia="仿宋_GB2312"/>
          <w:sz w:val="32"/>
          <w:szCs w:val="32"/>
          <w:highlight w:val="none"/>
          <w:lang w:eastAsia="zh-CN"/>
        </w:rPr>
        <w:t>教职工人数增多及基数计算方式变化</w:t>
      </w:r>
      <w:r>
        <w:rPr>
          <w:rFonts w:hint="eastAsia" w:ascii="仿宋_GB2312" w:hAnsi="仿宋" w:eastAsia="仿宋_GB2312"/>
          <w:sz w:val="32"/>
          <w:szCs w:val="32"/>
        </w:rPr>
        <w:t>。</w:t>
      </w:r>
    </w:p>
    <w:p>
      <w:pPr>
        <w:adjustRightInd w:val="0"/>
        <w:snapToGrid w:val="0"/>
        <w:spacing w:line="600" w:lineRule="exact"/>
        <w:ind w:firstLine="643" w:firstLineChars="200"/>
        <w:rPr>
          <w:rFonts w:hint="eastAsia" w:ascii="仿宋_GB2312" w:hAnsi="仿宋" w:eastAsia="仿宋_GB2312"/>
          <w:sz w:val="32"/>
          <w:szCs w:val="32"/>
          <w:highlight w:val="yellow"/>
        </w:rPr>
      </w:pPr>
      <w:r>
        <w:rPr>
          <w:rFonts w:hint="eastAsia" w:ascii="仿宋_GB2312" w:hAnsi="仿宋" w:eastAsia="仿宋_GB2312"/>
          <w:b/>
          <w:sz w:val="32"/>
          <w:szCs w:val="32"/>
          <w:lang w:val="en-US" w:eastAsia="zh-CN"/>
        </w:rPr>
        <w:t>5.</w:t>
      </w:r>
      <w:r>
        <w:rPr>
          <w:rFonts w:hint="eastAsia" w:ascii="仿宋_GB2312" w:hAnsi="仿宋" w:eastAsia="仿宋_GB2312"/>
          <w:b/>
          <w:sz w:val="32"/>
          <w:szCs w:val="32"/>
        </w:rPr>
        <w:t>社会保障和就业支出（类）</w:t>
      </w:r>
      <w:r>
        <w:rPr>
          <w:rFonts w:hint="eastAsia" w:ascii="仿宋_GB2312" w:hAnsi="仿宋" w:eastAsia="仿宋_GB2312"/>
          <w:b/>
          <w:sz w:val="32"/>
          <w:szCs w:val="32"/>
          <w:lang w:val="en-US" w:eastAsia="zh-CN"/>
        </w:rPr>
        <w:t>其他社会保障和就业支出</w:t>
      </w:r>
      <w:r>
        <w:rPr>
          <w:rFonts w:hint="eastAsia" w:ascii="仿宋_GB2312" w:hAnsi="仿宋" w:eastAsia="仿宋_GB2312"/>
          <w:b/>
          <w:sz w:val="32"/>
          <w:szCs w:val="32"/>
        </w:rPr>
        <w:t>（款）其他社会保障和就业支出（项）</w:t>
      </w: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18.41</w:t>
      </w:r>
      <w:r>
        <w:rPr>
          <w:rFonts w:hint="eastAsia" w:ascii="仿宋_GB2312" w:hAnsi="仿宋" w:eastAsia="仿宋_GB2312"/>
          <w:sz w:val="32"/>
          <w:szCs w:val="32"/>
        </w:rPr>
        <w:t>万元，比202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年预算</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1.56</w:t>
      </w:r>
      <w:r>
        <w:rPr>
          <w:rFonts w:hint="eastAsia" w:ascii="仿宋_GB2312" w:hAnsi="仿宋" w:eastAsia="仿宋_GB2312"/>
          <w:sz w:val="32"/>
          <w:szCs w:val="32"/>
        </w:rPr>
        <w:t>万元，</w:t>
      </w:r>
      <w:r>
        <w:rPr>
          <w:rFonts w:hint="eastAsia" w:ascii="仿宋_GB2312" w:hAnsi="仿宋" w:eastAsia="仿宋_GB2312"/>
          <w:sz w:val="32"/>
          <w:szCs w:val="32"/>
          <w:lang w:eastAsia="zh-CN"/>
        </w:rPr>
        <w:t>增长</w:t>
      </w:r>
      <w:r>
        <w:rPr>
          <w:rFonts w:hint="eastAsia" w:ascii="仿宋_GB2312" w:hAnsi="仿宋" w:eastAsia="仿宋_GB2312"/>
          <w:sz w:val="32"/>
          <w:szCs w:val="32"/>
          <w:lang w:val="en-US" w:eastAsia="zh-CN"/>
        </w:rPr>
        <w:t>9.26</w:t>
      </w:r>
      <w:r>
        <w:rPr>
          <w:rFonts w:hint="eastAsia" w:ascii="仿宋_GB2312" w:hAnsi="仿宋" w:eastAsia="仿宋_GB2312"/>
          <w:sz w:val="32"/>
          <w:szCs w:val="32"/>
        </w:rPr>
        <w:t>%</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eastAsia="zh-CN"/>
        </w:rPr>
        <w:t>增长</w:t>
      </w:r>
      <w:r>
        <w:rPr>
          <w:rFonts w:hint="eastAsia" w:ascii="仿宋_GB2312" w:hAnsi="仿宋" w:eastAsia="仿宋_GB2312"/>
          <w:sz w:val="32"/>
          <w:szCs w:val="32"/>
          <w:highlight w:val="none"/>
        </w:rPr>
        <w:t>原因主要是</w:t>
      </w:r>
      <w:r>
        <w:rPr>
          <w:rFonts w:hint="eastAsia" w:ascii="仿宋_GB2312" w:hAnsi="仿宋" w:eastAsia="仿宋_GB2312"/>
          <w:sz w:val="32"/>
          <w:szCs w:val="32"/>
          <w:highlight w:val="none"/>
          <w:lang w:eastAsia="zh-CN"/>
        </w:rPr>
        <w:t>教职工人数增多。</w:t>
      </w:r>
    </w:p>
    <w:p>
      <w:pPr>
        <w:numPr>
          <w:ilvl w:val="0"/>
          <w:numId w:val="0"/>
        </w:numPr>
        <w:adjustRightInd w:val="0"/>
        <w:snapToGrid w:val="0"/>
        <w:spacing w:line="600" w:lineRule="exact"/>
        <w:rPr>
          <w:rFonts w:hint="eastAsia" w:ascii="仿宋_GB2312" w:hAnsi="仿宋" w:eastAsia="仿宋_GB2312"/>
          <w:sz w:val="32"/>
          <w:szCs w:val="32"/>
          <w:highlight w:val="yellow"/>
        </w:rPr>
      </w:pPr>
      <w:r>
        <w:rPr>
          <w:rFonts w:hint="eastAsia" w:ascii="仿宋_GB2312" w:hAnsi="仿宋" w:eastAsia="仿宋_GB2312"/>
          <w:b/>
          <w:sz w:val="32"/>
          <w:szCs w:val="32"/>
          <w:highlight w:val="none"/>
          <w:lang w:val="en-US" w:eastAsia="zh-CN"/>
        </w:rPr>
        <w:t xml:space="preserve">    6.</w:t>
      </w:r>
      <w:r>
        <w:rPr>
          <w:rFonts w:hint="eastAsia" w:ascii="仿宋_GB2312" w:hAnsi="仿宋" w:eastAsia="仿宋_GB2312"/>
          <w:b/>
          <w:sz w:val="32"/>
          <w:szCs w:val="32"/>
          <w:highlight w:val="none"/>
        </w:rPr>
        <w:t>卫生健康支出（类）行政事业单位医疗（款）事业单</w:t>
      </w:r>
      <w:r>
        <w:rPr>
          <w:rFonts w:hint="eastAsia" w:ascii="仿宋_GB2312" w:hAnsi="仿宋" w:eastAsia="仿宋_GB2312"/>
          <w:b/>
          <w:color w:val="auto"/>
          <w:sz w:val="32"/>
          <w:szCs w:val="32"/>
          <w:highlight w:val="none"/>
        </w:rPr>
        <w:t>位医疗（项）</w:t>
      </w:r>
      <w:r>
        <w:rPr>
          <w:rFonts w:hint="eastAsia"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年预算</w:t>
      </w:r>
      <w:r>
        <w:rPr>
          <w:rFonts w:hint="eastAsia" w:ascii="仿宋_GB2312" w:hAnsi="仿宋" w:eastAsia="仿宋_GB2312"/>
          <w:sz w:val="32"/>
          <w:szCs w:val="32"/>
          <w:highlight w:val="none"/>
          <w:lang w:val="en-US" w:eastAsia="zh-CN"/>
        </w:rPr>
        <w:t>139.00</w:t>
      </w:r>
      <w:r>
        <w:rPr>
          <w:rFonts w:hint="eastAsia" w:ascii="仿宋_GB2312" w:hAnsi="仿宋" w:eastAsia="仿宋_GB2312"/>
          <w:sz w:val="32"/>
          <w:szCs w:val="32"/>
          <w:highlight w:val="none"/>
        </w:rPr>
        <w:t>万元，比202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年预算增加</w:t>
      </w:r>
      <w:r>
        <w:rPr>
          <w:rFonts w:hint="eastAsia" w:ascii="仿宋_GB2312" w:hAnsi="仿宋" w:eastAsia="仿宋_GB2312"/>
          <w:sz w:val="32"/>
          <w:szCs w:val="32"/>
          <w:highlight w:val="none"/>
          <w:lang w:val="en-US" w:eastAsia="zh-CN"/>
        </w:rPr>
        <w:t>60.36</w:t>
      </w:r>
      <w:r>
        <w:rPr>
          <w:rFonts w:hint="eastAsia" w:ascii="仿宋_GB2312" w:hAnsi="仿宋" w:eastAsia="仿宋_GB2312"/>
          <w:sz w:val="32"/>
          <w:szCs w:val="32"/>
          <w:highlight w:val="none"/>
        </w:rPr>
        <w:t>万元，增长</w:t>
      </w:r>
      <w:r>
        <w:rPr>
          <w:rFonts w:hint="eastAsia" w:ascii="仿宋_GB2312" w:hAnsi="仿宋" w:eastAsia="仿宋_GB2312"/>
          <w:sz w:val="32"/>
          <w:szCs w:val="32"/>
          <w:highlight w:val="none"/>
          <w:lang w:val="en-US" w:eastAsia="zh-CN"/>
        </w:rPr>
        <w:t>76.75</w:t>
      </w:r>
      <w:r>
        <w:rPr>
          <w:rFonts w:hint="eastAsia" w:ascii="仿宋_GB2312" w:hAnsi="仿宋" w:eastAsia="仿宋_GB2312"/>
          <w:sz w:val="32"/>
          <w:szCs w:val="32"/>
          <w:highlight w:val="none"/>
        </w:rPr>
        <w:t>%，增长原因主要是</w:t>
      </w:r>
      <w:r>
        <w:rPr>
          <w:rFonts w:hint="eastAsia" w:ascii="仿宋_GB2312" w:hAnsi="仿宋" w:eastAsia="仿宋_GB2312"/>
          <w:sz w:val="32"/>
          <w:szCs w:val="32"/>
          <w:highlight w:val="none"/>
          <w:lang w:eastAsia="zh-CN"/>
        </w:rPr>
        <w:t>教职工人数增多及基数计算方式变化</w:t>
      </w:r>
      <w:r>
        <w:rPr>
          <w:rFonts w:hint="eastAsia" w:ascii="仿宋_GB2312" w:hAnsi="仿宋" w:eastAsia="仿宋_GB2312"/>
          <w:sz w:val="32"/>
          <w:szCs w:val="32"/>
        </w:rPr>
        <w:t>。</w:t>
      </w:r>
    </w:p>
    <w:p>
      <w:pPr>
        <w:numPr>
          <w:ilvl w:val="0"/>
          <w:numId w:val="0"/>
        </w:numPr>
        <w:adjustRightInd w:val="0"/>
        <w:snapToGrid w:val="0"/>
        <w:spacing w:line="600" w:lineRule="exact"/>
        <w:rPr>
          <w:rFonts w:hint="eastAsia" w:ascii="仿宋_GB2312" w:hAnsi="仿宋" w:eastAsia="仿宋_GB2312"/>
          <w:sz w:val="32"/>
          <w:szCs w:val="32"/>
        </w:rPr>
      </w:pPr>
      <w:r>
        <w:rPr>
          <w:rFonts w:hint="eastAsia" w:ascii="仿宋_GB2312" w:hAnsi="仿宋" w:eastAsia="仿宋_GB2312"/>
          <w:b/>
          <w:sz w:val="32"/>
          <w:szCs w:val="32"/>
          <w:lang w:val="en-US" w:eastAsia="zh-CN"/>
        </w:rPr>
        <w:t xml:space="preserve">    7.</w:t>
      </w:r>
      <w:r>
        <w:rPr>
          <w:rFonts w:hint="eastAsia" w:ascii="仿宋_GB2312" w:hAnsi="仿宋" w:eastAsia="仿宋_GB2312"/>
          <w:b/>
          <w:sz w:val="32"/>
          <w:szCs w:val="32"/>
        </w:rPr>
        <w:t>卫生健康支出（类）行政事业单位医疗（款）公务员医疗补助（项）</w:t>
      </w: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77.86</w:t>
      </w:r>
      <w:r>
        <w:rPr>
          <w:rFonts w:hint="eastAsia" w:ascii="仿宋_GB2312" w:hAnsi="仿宋" w:eastAsia="仿宋_GB2312"/>
          <w:sz w:val="32"/>
          <w:szCs w:val="32"/>
        </w:rPr>
        <w:t>万元，比202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年预算</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21.69</w:t>
      </w:r>
      <w:r>
        <w:rPr>
          <w:rFonts w:hint="eastAsia" w:ascii="仿宋_GB2312" w:hAnsi="仿宋" w:eastAsia="仿宋_GB2312"/>
          <w:sz w:val="32"/>
          <w:szCs w:val="32"/>
        </w:rPr>
        <w:t>万元，</w:t>
      </w:r>
      <w:r>
        <w:rPr>
          <w:rFonts w:hint="eastAsia" w:ascii="仿宋_GB2312" w:hAnsi="仿宋" w:eastAsia="仿宋_GB2312"/>
          <w:sz w:val="32"/>
          <w:szCs w:val="32"/>
          <w:lang w:eastAsia="zh-CN"/>
        </w:rPr>
        <w:t>增长</w:t>
      </w:r>
      <w:r>
        <w:rPr>
          <w:rFonts w:hint="eastAsia" w:ascii="仿宋_GB2312" w:hAnsi="仿宋" w:eastAsia="仿宋_GB2312"/>
          <w:sz w:val="32"/>
          <w:szCs w:val="32"/>
          <w:lang w:val="en-US" w:eastAsia="zh-CN"/>
        </w:rPr>
        <w:t>38.61</w:t>
      </w:r>
      <w:r>
        <w:rPr>
          <w:rFonts w:hint="eastAsia" w:ascii="仿宋_GB2312" w:hAnsi="仿宋" w:eastAsia="仿宋_GB2312"/>
          <w:sz w:val="32"/>
          <w:szCs w:val="32"/>
        </w:rPr>
        <w:t>%，</w:t>
      </w:r>
      <w:r>
        <w:rPr>
          <w:rFonts w:hint="eastAsia" w:ascii="仿宋_GB2312" w:hAnsi="仿宋" w:eastAsia="仿宋_GB2312"/>
          <w:sz w:val="32"/>
          <w:szCs w:val="32"/>
          <w:highlight w:val="none"/>
          <w:lang w:eastAsia="zh-CN"/>
        </w:rPr>
        <w:t>增长</w:t>
      </w:r>
      <w:r>
        <w:rPr>
          <w:rFonts w:hint="eastAsia" w:ascii="仿宋_GB2312" w:hAnsi="仿宋" w:eastAsia="仿宋_GB2312"/>
          <w:sz w:val="32"/>
          <w:szCs w:val="32"/>
          <w:highlight w:val="none"/>
        </w:rPr>
        <w:t>原因主要是</w:t>
      </w:r>
      <w:r>
        <w:rPr>
          <w:rFonts w:hint="eastAsia" w:ascii="仿宋_GB2312" w:hAnsi="仿宋" w:eastAsia="仿宋_GB2312"/>
          <w:sz w:val="32"/>
          <w:szCs w:val="32"/>
          <w:highlight w:val="none"/>
          <w:lang w:eastAsia="zh-CN"/>
        </w:rPr>
        <w:t>教职工人数增多及基数计算方式变化</w:t>
      </w:r>
      <w:r>
        <w:rPr>
          <w:rFonts w:hint="eastAsia" w:ascii="仿宋_GB2312" w:hAnsi="仿宋" w:eastAsia="仿宋_GB2312"/>
          <w:sz w:val="32"/>
          <w:szCs w:val="32"/>
          <w:highlight w:val="none"/>
        </w:rPr>
        <w:t>。</w:t>
      </w:r>
    </w:p>
    <w:p>
      <w:pPr>
        <w:adjustRightInd w:val="0"/>
        <w:snapToGrid w:val="0"/>
        <w:spacing w:line="600" w:lineRule="exact"/>
        <w:ind w:firstLine="643" w:firstLineChars="200"/>
        <w:rPr>
          <w:rFonts w:hint="eastAsia" w:ascii="仿宋_GB2312" w:hAnsi="仿宋" w:eastAsia="仿宋_GB2312"/>
          <w:sz w:val="32"/>
          <w:szCs w:val="32"/>
          <w:highlight w:val="yellow"/>
        </w:rPr>
      </w:pPr>
      <w:r>
        <w:rPr>
          <w:rFonts w:hint="eastAsia" w:ascii="仿宋_GB2312" w:hAnsi="仿宋" w:eastAsia="仿宋_GB2312"/>
          <w:b/>
          <w:sz w:val="32"/>
          <w:szCs w:val="32"/>
          <w:lang w:val="en-US" w:eastAsia="zh-CN"/>
        </w:rPr>
        <w:t>8.</w:t>
      </w:r>
      <w:r>
        <w:rPr>
          <w:rFonts w:hint="eastAsia" w:ascii="仿宋_GB2312" w:hAnsi="仿宋" w:eastAsia="仿宋_GB2312"/>
          <w:b/>
          <w:sz w:val="32"/>
          <w:szCs w:val="32"/>
        </w:rPr>
        <w:t>住房保障支出（类）住房改革支出（款）住房公积金（项）</w:t>
      </w:r>
      <w:r>
        <w:rPr>
          <w:rFonts w:hint="eastAsia" w:ascii="仿宋_GB2312" w:hAnsi="仿宋" w:eastAsia="仿宋_GB2312"/>
          <w:sz w:val="32"/>
          <w:szCs w:val="32"/>
          <w:lang w:eastAsia="zh-CN"/>
        </w:rPr>
        <w:t>2023</w:t>
      </w:r>
      <w:r>
        <w:rPr>
          <w:rFonts w:hint="eastAsia" w:ascii="仿宋_GB2312" w:hAnsi="仿宋" w:eastAsia="仿宋_GB2312"/>
          <w:sz w:val="32"/>
          <w:szCs w:val="32"/>
        </w:rPr>
        <w:t>年</w:t>
      </w:r>
      <w:r>
        <w:rPr>
          <w:rFonts w:hint="eastAsia" w:ascii="仿宋_GB2312" w:hAnsi="仿宋" w:eastAsia="仿宋_GB2312"/>
          <w:sz w:val="32"/>
          <w:szCs w:val="32"/>
          <w:lang w:val="en-US" w:eastAsia="zh-CN"/>
        </w:rPr>
        <w:t>预算266.77万元，比2022年预算增加42.28万元，增长18.83%，</w:t>
      </w:r>
      <w:r>
        <w:rPr>
          <w:rFonts w:hint="eastAsia" w:ascii="仿宋_GB2312" w:hAnsi="仿宋" w:eastAsia="仿宋_GB2312"/>
          <w:sz w:val="32"/>
          <w:szCs w:val="32"/>
          <w:highlight w:val="none"/>
          <w:lang w:eastAsia="zh-CN"/>
        </w:rPr>
        <w:t>增长</w:t>
      </w:r>
      <w:r>
        <w:rPr>
          <w:rFonts w:hint="eastAsia" w:ascii="仿宋_GB2312" w:hAnsi="仿宋" w:eastAsia="仿宋_GB2312"/>
          <w:sz w:val="32"/>
          <w:szCs w:val="32"/>
          <w:highlight w:val="none"/>
        </w:rPr>
        <w:t>原因主要是</w:t>
      </w:r>
      <w:r>
        <w:rPr>
          <w:rFonts w:hint="eastAsia" w:ascii="仿宋_GB2312" w:hAnsi="仿宋" w:eastAsia="仿宋_GB2312"/>
          <w:sz w:val="32"/>
          <w:szCs w:val="32"/>
          <w:highlight w:val="none"/>
          <w:lang w:eastAsia="zh-CN"/>
        </w:rPr>
        <w:t>教职工人数增多。</w:t>
      </w:r>
    </w:p>
    <w:p>
      <w:pPr>
        <w:numPr>
          <w:ilvl w:val="0"/>
          <w:numId w:val="0"/>
        </w:numPr>
        <w:adjustRightInd w:val="0"/>
        <w:snapToGrid w:val="0"/>
        <w:spacing w:line="600" w:lineRule="exact"/>
        <w:rPr>
          <w:rFonts w:hint="eastAsia" w:ascii="仿宋_GB2312" w:hAnsi="仿宋" w:eastAsia="仿宋_GB2312"/>
          <w:sz w:val="32"/>
          <w:szCs w:val="32"/>
        </w:rPr>
      </w:pPr>
      <w:r>
        <w:rPr>
          <w:rFonts w:hint="eastAsia" w:ascii="仿宋_GB2312" w:hAnsi="仿宋" w:eastAsia="仿宋_GB2312"/>
          <w:b/>
          <w:sz w:val="32"/>
          <w:szCs w:val="32"/>
          <w:lang w:val="en-US" w:eastAsia="zh-CN"/>
        </w:rPr>
        <w:t xml:space="preserve">    9.</w:t>
      </w:r>
      <w:r>
        <w:rPr>
          <w:rFonts w:hint="eastAsia" w:ascii="仿宋_GB2312" w:hAnsi="仿宋" w:eastAsia="仿宋_GB2312"/>
          <w:b/>
          <w:sz w:val="32"/>
          <w:szCs w:val="32"/>
        </w:rPr>
        <w:t>住房保障支出（类）住房改革支出（款）提租补贴（项）</w:t>
      </w: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98.26</w:t>
      </w:r>
      <w:r>
        <w:rPr>
          <w:rFonts w:hint="eastAsia" w:ascii="仿宋_GB2312" w:hAnsi="仿宋" w:eastAsia="仿宋_GB2312"/>
          <w:sz w:val="32"/>
          <w:szCs w:val="32"/>
        </w:rPr>
        <w:t>万元，比202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年预算</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6.52</w:t>
      </w:r>
      <w:r>
        <w:rPr>
          <w:rFonts w:hint="eastAsia" w:ascii="仿宋_GB2312" w:hAnsi="仿宋" w:eastAsia="仿宋_GB2312"/>
          <w:sz w:val="32"/>
          <w:szCs w:val="32"/>
        </w:rPr>
        <w:t>万元，</w:t>
      </w:r>
      <w:r>
        <w:rPr>
          <w:rFonts w:hint="eastAsia" w:ascii="仿宋_GB2312" w:hAnsi="仿宋" w:eastAsia="仿宋_GB2312"/>
          <w:sz w:val="32"/>
          <w:szCs w:val="32"/>
          <w:lang w:eastAsia="zh-CN"/>
        </w:rPr>
        <w:t>增长</w:t>
      </w:r>
      <w:r>
        <w:rPr>
          <w:rFonts w:hint="eastAsia" w:ascii="仿宋_GB2312" w:hAnsi="仿宋" w:eastAsia="仿宋_GB2312"/>
          <w:sz w:val="32"/>
          <w:szCs w:val="32"/>
          <w:lang w:val="en-US" w:eastAsia="zh-CN"/>
        </w:rPr>
        <w:t>7.11</w:t>
      </w:r>
      <w:r>
        <w:rPr>
          <w:rFonts w:hint="eastAsia" w:ascii="仿宋_GB2312" w:hAnsi="仿宋" w:eastAsia="仿宋_GB2312"/>
          <w:sz w:val="32"/>
          <w:szCs w:val="32"/>
        </w:rPr>
        <w:t>%，</w:t>
      </w:r>
      <w:r>
        <w:rPr>
          <w:rFonts w:hint="eastAsia" w:ascii="仿宋_GB2312" w:hAnsi="仿宋" w:eastAsia="仿宋_GB2312"/>
          <w:sz w:val="32"/>
          <w:szCs w:val="32"/>
          <w:highlight w:val="none"/>
          <w:lang w:eastAsia="zh-CN"/>
        </w:rPr>
        <w:t>增长</w:t>
      </w:r>
      <w:r>
        <w:rPr>
          <w:rFonts w:hint="eastAsia" w:ascii="仿宋_GB2312" w:hAnsi="仿宋" w:eastAsia="仿宋_GB2312"/>
          <w:sz w:val="32"/>
          <w:szCs w:val="32"/>
          <w:highlight w:val="none"/>
        </w:rPr>
        <w:t>原因主要是</w:t>
      </w:r>
      <w:r>
        <w:rPr>
          <w:rFonts w:hint="eastAsia" w:ascii="仿宋_GB2312" w:hAnsi="仿宋" w:eastAsia="仿宋_GB2312"/>
          <w:sz w:val="32"/>
          <w:szCs w:val="32"/>
          <w:highlight w:val="none"/>
          <w:lang w:eastAsia="zh-CN"/>
        </w:rPr>
        <w:t>教职工人数增多。</w:t>
      </w:r>
    </w:p>
    <w:p>
      <w:pPr>
        <w:pStyle w:val="9"/>
        <w:adjustRightInd w:val="0"/>
        <w:snapToGrid w:val="0"/>
        <w:spacing w:before="0" w:beforeAutospacing="0" w:after="0" w:afterAutospacing="0" w:line="600" w:lineRule="exact"/>
        <w:ind w:firstLine="640" w:firstLineChars="200"/>
        <w:rPr>
          <w:rFonts w:ascii="黑体" w:eastAsia="黑体"/>
          <w:color w:val="000000"/>
        </w:rPr>
      </w:pPr>
      <w:r>
        <w:rPr>
          <w:rFonts w:hint="eastAsia" w:ascii="黑体" w:hAnsi="仿宋" w:eastAsia="黑体" w:cs="Times New Roman"/>
          <w:color w:val="000000"/>
          <w:kern w:val="2"/>
          <w:sz w:val="32"/>
          <w:szCs w:val="32"/>
          <w:highlight w:val="none"/>
        </w:rPr>
        <w:t>六、关于</w:t>
      </w:r>
      <w:r>
        <w:rPr>
          <w:rFonts w:hint="eastAsia" w:ascii="黑体" w:hAnsi="仿宋" w:eastAsia="黑体" w:cs="Times New Roman"/>
          <w:color w:val="000000"/>
          <w:kern w:val="2"/>
          <w:sz w:val="32"/>
          <w:szCs w:val="32"/>
          <w:highlight w:val="none"/>
          <w:lang w:eastAsia="zh-CN"/>
        </w:rPr>
        <w:t>2023</w:t>
      </w:r>
      <w:r>
        <w:rPr>
          <w:rFonts w:hint="eastAsia" w:ascii="黑体" w:hAnsi="仿宋" w:eastAsia="黑体" w:cs="Times New Roman"/>
          <w:color w:val="000000"/>
          <w:kern w:val="2"/>
          <w:sz w:val="32"/>
          <w:szCs w:val="32"/>
          <w:highlight w:val="none"/>
        </w:rPr>
        <w:t>年一般</w:t>
      </w:r>
      <w:r>
        <w:rPr>
          <w:rFonts w:hint="eastAsia" w:ascii="黑体" w:hAnsi="仿宋" w:eastAsia="黑体" w:cs="Times New Roman"/>
          <w:color w:val="000000"/>
          <w:kern w:val="2"/>
          <w:sz w:val="32"/>
          <w:szCs w:val="32"/>
        </w:rPr>
        <w:t>公共预算基本支出表的说明</w:t>
      </w:r>
    </w:p>
    <w:p>
      <w:pPr>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安徽芜湖技师学院</w:t>
      </w:r>
      <w:r>
        <w:rPr>
          <w:rFonts w:hint="eastAsia" w:ascii="仿宋_GB2312" w:hAnsi="仿宋" w:eastAsia="仿宋_GB2312"/>
          <w:sz w:val="32"/>
          <w:szCs w:val="32"/>
          <w:highlight w:val="none"/>
          <w:lang w:eastAsia="zh-CN"/>
        </w:rPr>
        <w:t>2023</w:t>
      </w:r>
      <w:r>
        <w:rPr>
          <w:rFonts w:hint="eastAsia" w:ascii="仿宋_GB2312" w:hAnsi="仿宋" w:eastAsia="仿宋_GB2312"/>
          <w:sz w:val="32"/>
          <w:szCs w:val="32"/>
          <w:highlight w:val="none"/>
        </w:rPr>
        <w:t>年一般公共预算基本支出</w:t>
      </w:r>
      <w:r>
        <w:rPr>
          <w:rFonts w:hint="eastAsia" w:ascii="仿宋_GB2312" w:hAnsi="仿宋" w:eastAsia="仿宋_GB2312"/>
          <w:sz w:val="32"/>
          <w:szCs w:val="32"/>
          <w:highlight w:val="none"/>
          <w:lang w:val="en-US" w:eastAsia="zh-CN"/>
        </w:rPr>
        <w:t>5381.85</w:t>
      </w:r>
      <w:r>
        <w:rPr>
          <w:rFonts w:hint="eastAsia" w:ascii="仿宋_GB2312" w:hAnsi="仿宋" w:eastAsia="仿宋_GB2312"/>
          <w:sz w:val="32"/>
          <w:szCs w:val="32"/>
          <w:highlight w:val="none"/>
        </w:rPr>
        <w:t>万元，其中，人员经费</w:t>
      </w:r>
      <w:r>
        <w:rPr>
          <w:rFonts w:hint="eastAsia" w:ascii="仿宋_GB2312" w:hAnsi="仿宋" w:eastAsia="仿宋_GB2312"/>
          <w:sz w:val="32"/>
          <w:szCs w:val="32"/>
          <w:highlight w:val="none"/>
          <w:lang w:val="en-US" w:eastAsia="zh-CN"/>
        </w:rPr>
        <w:t>4493.21</w:t>
      </w:r>
      <w:r>
        <w:rPr>
          <w:rFonts w:hint="eastAsia" w:ascii="仿宋_GB2312" w:hAnsi="仿宋" w:eastAsia="仿宋_GB2312"/>
          <w:sz w:val="32"/>
          <w:szCs w:val="32"/>
          <w:highlight w:val="none"/>
        </w:rPr>
        <w:t>万元，公用经费</w:t>
      </w:r>
      <w:r>
        <w:rPr>
          <w:rFonts w:hint="eastAsia" w:ascii="仿宋_GB2312" w:hAnsi="仿宋" w:eastAsia="仿宋_GB2312"/>
          <w:sz w:val="32"/>
          <w:szCs w:val="32"/>
          <w:highlight w:val="none"/>
          <w:lang w:val="en-US" w:eastAsia="zh-CN"/>
        </w:rPr>
        <w:t>888.64</w:t>
      </w:r>
      <w:r>
        <w:rPr>
          <w:rFonts w:hint="eastAsia" w:ascii="仿宋_GB2312" w:hAnsi="仿宋" w:eastAsia="仿宋_GB2312"/>
          <w:sz w:val="32"/>
          <w:szCs w:val="32"/>
          <w:highlight w:val="none"/>
        </w:rPr>
        <w:t>万元。</w:t>
      </w:r>
    </w:p>
    <w:p>
      <w:pPr>
        <w:numPr>
          <w:ilvl w:val="0"/>
          <w:numId w:val="2"/>
        </w:num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rPr>
        <w:t>人员经费</w:t>
      </w:r>
      <w:r>
        <w:rPr>
          <w:rFonts w:hint="eastAsia" w:ascii="仿宋_GB2312" w:hAnsi="仿宋" w:eastAsia="仿宋_GB2312"/>
          <w:sz w:val="32"/>
          <w:szCs w:val="32"/>
          <w:lang w:val="en-US" w:eastAsia="zh-CN"/>
        </w:rPr>
        <w:t>4493.21</w:t>
      </w:r>
      <w:r>
        <w:rPr>
          <w:rFonts w:hint="eastAsia" w:ascii="仿宋_GB2312" w:hAnsi="仿宋" w:eastAsia="仿宋_GB2312"/>
          <w:sz w:val="32"/>
          <w:szCs w:val="32"/>
        </w:rPr>
        <w:t>万元，主要包括:基本工资、津贴补贴、奖金、绩效工资、机关事业单位基本养老保险费、职业年金缴费、职工基本医疗保险缴费、公务员医疗补助缴费、其他社会保障缴费、住房公积金、医疗费、其他工资福利支出、离休费、退休费、医疗费补助、助学金、奖励金。</w:t>
      </w:r>
      <w:r>
        <w:rPr>
          <w:rFonts w:hint="eastAsia" w:ascii="仿宋_GB2312" w:hAnsi="仿宋" w:eastAsia="仿宋_GB2312"/>
          <w:sz w:val="32"/>
          <w:szCs w:val="32"/>
          <w:lang w:val="en-US" w:eastAsia="zh-CN"/>
        </w:rPr>
        <w:t xml:space="preserve"> </w:t>
      </w:r>
    </w:p>
    <w:p>
      <w:pPr>
        <w:numPr>
          <w:ilvl w:val="0"/>
          <w:numId w:val="0"/>
        </w:numPr>
        <w:rPr>
          <w:rFonts w:ascii="楷体_GB2312" w:hAnsi="仿宋" w:eastAsia="楷体_GB2312"/>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（二）公用经费</w:t>
      </w:r>
      <w:r>
        <w:rPr>
          <w:rFonts w:hint="eastAsia" w:ascii="仿宋_GB2312" w:hAnsi="仿宋" w:eastAsia="仿宋_GB2312"/>
          <w:sz w:val="32"/>
          <w:szCs w:val="32"/>
          <w:lang w:val="en-US" w:eastAsia="zh-CN"/>
        </w:rPr>
        <w:t>888.64</w:t>
      </w:r>
      <w:r>
        <w:rPr>
          <w:rFonts w:hint="eastAsia" w:ascii="仿宋_GB2312" w:hAnsi="仿宋" w:eastAsia="仿宋_GB2312"/>
          <w:sz w:val="32"/>
          <w:szCs w:val="32"/>
        </w:rPr>
        <w:t>万元，主要包括：办公费、印刷费、咨询费、水费、电费、邮电费、差旅费、维修（护）费、租赁费、会议费、培训费、公务接待费、劳务费、委托业务费、工会经费、福利费、公务用车运行维护费、其他交通费用、其他商品服务支出等。</w:t>
      </w:r>
    </w:p>
    <w:p>
      <w:pPr>
        <w:pStyle w:val="9"/>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七、关于</w:t>
      </w:r>
      <w:r>
        <w:rPr>
          <w:rFonts w:hint="eastAsia" w:ascii="黑体" w:hAnsi="仿宋" w:eastAsia="黑体"/>
          <w:sz w:val="32"/>
          <w:szCs w:val="32"/>
          <w:lang w:eastAsia="zh-CN"/>
        </w:rPr>
        <w:t>2023</w:t>
      </w:r>
      <w:r>
        <w:rPr>
          <w:rFonts w:hint="eastAsia" w:ascii="黑体" w:hAnsi="仿宋" w:eastAsia="黑体"/>
          <w:sz w:val="32"/>
          <w:szCs w:val="32"/>
        </w:rPr>
        <w:t>年政府性基金预算支出表的说明</w:t>
      </w:r>
    </w:p>
    <w:p>
      <w:pPr>
        <w:pStyle w:val="10"/>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安徽芜湖技师学院202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年没有政府性基金预算拨款收入，也没有使用政府性基金预算拨款安排的支出。</w:t>
      </w:r>
    </w:p>
    <w:p>
      <w:pPr>
        <w:pStyle w:val="9"/>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八、关于</w:t>
      </w:r>
      <w:r>
        <w:rPr>
          <w:rFonts w:hint="eastAsia" w:ascii="黑体" w:hAnsi="仿宋" w:eastAsia="黑体"/>
          <w:sz w:val="32"/>
          <w:szCs w:val="32"/>
          <w:lang w:eastAsia="zh-CN"/>
        </w:rPr>
        <w:t>2023</w:t>
      </w:r>
      <w:r>
        <w:rPr>
          <w:rFonts w:hint="eastAsia" w:ascii="黑体" w:hAnsi="仿宋" w:eastAsia="黑体"/>
          <w:sz w:val="32"/>
          <w:szCs w:val="32"/>
        </w:rPr>
        <w:t>年国有资本经营预算支出表的说明</w:t>
      </w:r>
    </w:p>
    <w:p>
      <w:pPr>
        <w:pStyle w:val="9"/>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安徽芜湖技师学院2023</w:t>
      </w:r>
      <w:r>
        <w:rPr>
          <w:rFonts w:hint="eastAsia" w:ascii="仿宋_GB2312" w:hAnsi="仿宋" w:eastAsia="仿宋_GB2312"/>
          <w:sz w:val="32"/>
          <w:szCs w:val="32"/>
        </w:rPr>
        <w:t>年没有国有资本经营预算拨款收入，也没有使用国有资本经营预算拨款安排的支出。</w:t>
      </w:r>
    </w:p>
    <w:p>
      <w:pPr>
        <w:pStyle w:val="9"/>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highlight w:val="none"/>
        </w:rPr>
        <w:t>九、关于</w:t>
      </w:r>
      <w:r>
        <w:rPr>
          <w:rFonts w:hint="eastAsia" w:ascii="黑体" w:hAnsi="仿宋" w:eastAsia="黑体"/>
          <w:sz w:val="32"/>
          <w:szCs w:val="32"/>
          <w:highlight w:val="none"/>
          <w:lang w:eastAsia="zh-CN"/>
        </w:rPr>
        <w:t>2</w:t>
      </w:r>
      <w:r>
        <w:rPr>
          <w:rFonts w:hint="eastAsia" w:ascii="黑体" w:hAnsi="仿宋" w:eastAsia="黑体"/>
          <w:sz w:val="32"/>
          <w:szCs w:val="32"/>
          <w:lang w:eastAsia="zh-CN"/>
        </w:rPr>
        <w:t>023</w:t>
      </w:r>
      <w:r>
        <w:rPr>
          <w:rFonts w:hint="eastAsia" w:ascii="黑体" w:hAnsi="仿宋" w:eastAsia="黑体"/>
          <w:sz w:val="32"/>
          <w:szCs w:val="32"/>
        </w:rPr>
        <w:t>年项目支出表的说明</w:t>
      </w:r>
    </w:p>
    <w:p>
      <w:pPr>
        <w:pStyle w:val="10"/>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安徽芜湖技师学院202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年预算共安排项目支出</w:t>
      </w:r>
      <w:r>
        <w:rPr>
          <w:rFonts w:hint="eastAsia" w:ascii="仿宋_GB2312" w:hAnsi="仿宋" w:eastAsia="仿宋_GB2312"/>
          <w:sz w:val="32"/>
          <w:szCs w:val="32"/>
          <w:lang w:val="en-US" w:eastAsia="zh-CN"/>
        </w:rPr>
        <w:t>2436.41</w:t>
      </w:r>
      <w:r>
        <w:rPr>
          <w:rFonts w:hint="eastAsia" w:ascii="仿宋_GB2312" w:hAnsi="仿宋" w:eastAsia="仿宋_GB2312"/>
          <w:sz w:val="32"/>
          <w:szCs w:val="32"/>
        </w:rPr>
        <w:t>万元，比202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年预算减少</w:t>
      </w:r>
      <w:r>
        <w:rPr>
          <w:rFonts w:hint="eastAsia" w:ascii="仿宋_GB2312" w:hAnsi="仿宋" w:eastAsia="仿宋_GB2312"/>
          <w:sz w:val="32"/>
          <w:szCs w:val="32"/>
          <w:lang w:val="en-US" w:eastAsia="zh-CN"/>
        </w:rPr>
        <w:t>272.34</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10.05</w:t>
      </w:r>
      <w:r>
        <w:rPr>
          <w:rFonts w:hint="eastAsia" w:ascii="仿宋_GB2312" w:hAnsi="仿宋" w:eastAsia="仿宋_GB2312"/>
          <w:sz w:val="32"/>
          <w:szCs w:val="32"/>
        </w:rPr>
        <w:t>%，</w:t>
      </w:r>
      <w:r>
        <w:rPr>
          <w:rFonts w:hint="eastAsia" w:ascii="仿宋_GB2312" w:hAnsi="仿宋" w:eastAsia="仿宋_GB2312"/>
          <w:sz w:val="32"/>
          <w:szCs w:val="32"/>
          <w:highlight w:val="none"/>
        </w:rPr>
        <w:t>下降原因主要是因财政</w:t>
      </w:r>
      <w:r>
        <w:rPr>
          <w:rFonts w:hint="eastAsia" w:ascii="仿宋_GB2312" w:hAnsi="仿宋" w:eastAsia="仿宋_GB2312"/>
          <w:sz w:val="32"/>
          <w:szCs w:val="32"/>
          <w:highlight w:val="none"/>
          <w:lang w:eastAsia="zh-CN"/>
        </w:rPr>
        <w:t>预算收紧</w:t>
      </w:r>
      <w:r>
        <w:rPr>
          <w:rFonts w:hint="eastAsia" w:ascii="仿宋_GB2312" w:hAnsi="仿宋" w:eastAsia="仿宋_GB2312"/>
          <w:sz w:val="32"/>
          <w:szCs w:val="32"/>
          <w:highlight w:val="none"/>
        </w:rPr>
        <w:t>。</w:t>
      </w:r>
      <w:r>
        <w:rPr>
          <w:rFonts w:hint="eastAsia" w:ascii="仿宋_GB2312" w:hAnsi="仿宋" w:eastAsia="仿宋_GB2312"/>
          <w:sz w:val="32"/>
          <w:szCs w:val="32"/>
        </w:rPr>
        <w:t>主要包括：本年财政拨款安排</w:t>
      </w:r>
      <w:r>
        <w:rPr>
          <w:rFonts w:hint="eastAsia" w:ascii="仿宋_GB2312" w:hAnsi="仿宋" w:eastAsia="仿宋_GB2312"/>
          <w:sz w:val="32"/>
          <w:szCs w:val="32"/>
          <w:lang w:val="en-US" w:eastAsia="zh-CN"/>
        </w:rPr>
        <w:t>2436.41</w:t>
      </w:r>
      <w:r>
        <w:rPr>
          <w:rFonts w:hint="eastAsia" w:ascii="仿宋_GB2312" w:hAnsi="仿宋" w:eastAsia="仿宋_GB2312"/>
          <w:sz w:val="32"/>
          <w:szCs w:val="32"/>
        </w:rPr>
        <w:t xml:space="preserve">万元（其中，一般公共预算拨款安排 </w:t>
      </w:r>
      <w:r>
        <w:rPr>
          <w:rFonts w:hint="eastAsia" w:ascii="仿宋_GB2312" w:hAnsi="仿宋" w:eastAsia="仿宋_GB2312"/>
          <w:sz w:val="32"/>
          <w:szCs w:val="32"/>
          <w:lang w:val="en-US" w:eastAsia="zh-CN"/>
        </w:rPr>
        <w:t>2436.41</w:t>
      </w:r>
      <w:r>
        <w:rPr>
          <w:rFonts w:hint="eastAsia" w:ascii="仿宋_GB2312" w:hAnsi="仿宋" w:eastAsia="仿宋_GB2312"/>
          <w:sz w:val="32"/>
          <w:szCs w:val="32"/>
        </w:rPr>
        <w:t>万元，政府性基金预算拨款安排</w:t>
      </w:r>
      <w:r>
        <w:rPr>
          <w:rFonts w:ascii="仿宋_GB2312" w:hAnsi="仿宋" w:eastAsia="仿宋_GB2312"/>
          <w:sz w:val="32"/>
          <w:szCs w:val="32"/>
        </w:rPr>
        <w:t>0</w:t>
      </w:r>
      <w:r>
        <w:rPr>
          <w:rFonts w:hint="eastAsia" w:ascii="仿宋_GB2312" w:hAnsi="仿宋" w:eastAsia="仿宋_GB2312"/>
          <w:sz w:val="32"/>
          <w:szCs w:val="32"/>
        </w:rPr>
        <w:t>万元，国有资本经营预算拨款安排</w:t>
      </w:r>
      <w:r>
        <w:rPr>
          <w:rFonts w:ascii="仿宋_GB2312" w:hAnsi="仿宋" w:eastAsia="仿宋_GB2312"/>
          <w:sz w:val="32"/>
          <w:szCs w:val="32"/>
        </w:rPr>
        <w:t>0</w:t>
      </w:r>
      <w:r>
        <w:rPr>
          <w:rFonts w:hint="eastAsia" w:ascii="仿宋_GB2312" w:hAnsi="仿宋" w:eastAsia="仿宋_GB2312"/>
          <w:sz w:val="32"/>
          <w:szCs w:val="32"/>
        </w:rPr>
        <w:t>万元）</w:t>
      </w:r>
      <w:r>
        <w:rPr>
          <w:rFonts w:ascii="仿宋_GB2312" w:hAnsi="仿宋" w:eastAsia="仿宋_GB2312"/>
          <w:sz w:val="32"/>
          <w:szCs w:val="32"/>
        </w:rPr>
        <w:t xml:space="preserve"> </w:t>
      </w:r>
      <w:r>
        <w:rPr>
          <w:rFonts w:hint="eastAsia" w:ascii="仿宋_GB2312" w:hAnsi="仿宋" w:eastAsia="仿宋_GB2312"/>
          <w:sz w:val="32"/>
          <w:szCs w:val="32"/>
        </w:rPr>
        <w:t xml:space="preserve">，财政拨款结转结余安排 </w:t>
      </w:r>
      <w:r>
        <w:rPr>
          <w:rFonts w:ascii="仿宋_GB2312" w:hAnsi="仿宋" w:eastAsia="仿宋_GB2312"/>
          <w:sz w:val="32"/>
          <w:szCs w:val="32"/>
        </w:rPr>
        <w:t>0</w:t>
      </w:r>
      <w:r>
        <w:rPr>
          <w:rFonts w:hint="eastAsia" w:ascii="仿宋_GB2312" w:hAnsi="仿宋" w:eastAsia="仿宋_GB2312"/>
          <w:sz w:val="32"/>
          <w:szCs w:val="32"/>
        </w:rPr>
        <w:t xml:space="preserve">万元（其中，一般公共预算拨款安排 </w:t>
      </w:r>
      <w:r>
        <w:rPr>
          <w:rFonts w:ascii="仿宋_GB2312" w:hAnsi="仿宋" w:eastAsia="仿宋_GB2312"/>
          <w:sz w:val="32"/>
          <w:szCs w:val="32"/>
        </w:rPr>
        <w:t>0</w:t>
      </w:r>
      <w:r>
        <w:rPr>
          <w:rFonts w:hint="eastAsia" w:ascii="仿宋_GB2312" w:hAnsi="仿宋" w:eastAsia="仿宋_GB2312"/>
          <w:sz w:val="32"/>
          <w:szCs w:val="32"/>
        </w:rPr>
        <w:t>万元，政府性基金预算拨款安排</w:t>
      </w:r>
      <w:r>
        <w:rPr>
          <w:rFonts w:ascii="仿宋_GB2312" w:hAnsi="仿宋" w:eastAsia="仿宋_GB2312"/>
          <w:sz w:val="32"/>
          <w:szCs w:val="32"/>
        </w:rPr>
        <w:t>0</w:t>
      </w:r>
      <w:r>
        <w:rPr>
          <w:rFonts w:hint="eastAsia" w:ascii="仿宋_GB2312" w:hAnsi="仿宋" w:eastAsia="仿宋_GB2312"/>
          <w:sz w:val="32"/>
          <w:szCs w:val="32"/>
        </w:rPr>
        <w:t>万元，国有资本经营预算拨款安排</w:t>
      </w:r>
      <w:r>
        <w:rPr>
          <w:rFonts w:ascii="仿宋_GB2312" w:hAnsi="仿宋" w:eastAsia="仿宋_GB2312"/>
          <w:sz w:val="32"/>
          <w:szCs w:val="32"/>
        </w:rPr>
        <w:t>0</w:t>
      </w:r>
      <w:r>
        <w:rPr>
          <w:rFonts w:hint="eastAsia" w:ascii="仿宋_GB2312" w:hAnsi="仿宋" w:eastAsia="仿宋_GB2312"/>
          <w:sz w:val="32"/>
          <w:szCs w:val="32"/>
        </w:rPr>
        <w:t>万元）、财政专户管理资金安排</w:t>
      </w:r>
      <w:r>
        <w:rPr>
          <w:rFonts w:ascii="仿宋_GB2312" w:hAnsi="仿宋" w:eastAsia="仿宋_GB2312"/>
          <w:sz w:val="32"/>
          <w:szCs w:val="32"/>
        </w:rPr>
        <w:t>0</w:t>
      </w:r>
      <w:r>
        <w:rPr>
          <w:rFonts w:hint="eastAsia" w:ascii="仿宋_GB2312" w:hAnsi="仿宋" w:eastAsia="仿宋_GB2312"/>
          <w:sz w:val="32"/>
          <w:szCs w:val="32"/>
        </w:rPr>
        <w:t>万元和单位资金安排</w:t>
      </w:r>
      <w:r>
        <w:rPr>
          <w:rFonts w:ascii="仿宋_GB2312" w:hAnsi="仿宋" w:eastAsia="仿宋_GB2312"/>
          <w:sz w:val="32"/>
          <w:szCs w:val="32"/>
        </w:rPr>
        <w:t>0</w:t>
      </w:r>
      <w:r>
        <w:rPr>
          <w:rFonts w:hint="eastAsia" w:ascii="仿宋_GB2312" w:hAnsi="仿宋" w:eastAsia="仿宋_GB2312"/>
          <w:sz w:val="32"/>
          <w:szCs w:val="32"/>
        </w:rPr>
        <w:t>万元。</w:t>
      </w:r>
    </w:p>
    <w:p>
      <w:pPr>
        <w:pStyle w:val="9"/>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highlight w:val="none"/>
        </w:rPr>
        <w:t>十、关于</w:t>
      </w:r>
      <w:r>
        <w:rPr>
          <w:rFonts w:hint="eastAsia" w:ascii="黑体" w:hAnsi="仿宋" w:eastAsia="黑体"/>
          <w:sz w:val="32"/>
          <w:szCs w:val="32"/>
          <w:highlight w:val="none"/>
          <w:lang w:eastAsia="zh-CN"/>
        </w:rPr>
        <w:t>2023</w:t>
      </w:r>
      <w:r>
        <w:rPr>
          <w:rFonts w:hint="eastAsia" w:ascii="黑体" w:hAnsi="仿宋" w:eastAsia="黑体"/>
          <w:sz w:val="32"/>
          <w:szCs w:val="32"/>
          <w:highlight w:val="none"/>
        </w:rPr>
        <w:t>年政府</w:t>
      </w:r>
      <w:r>
        <w:rPr>
          <w:rFonts w:hint="eastAsia" w:ascii="黑体" w:hAnsi="仿宋" w:eastAsia="黑体"/>
          <w:sz w:val="32"/>
          <w:szCs w:val="32"/>
        </w:rPr>
        <w:t>采购支出表的说明</w:t>
      </w:r>
    </w:p>
    <w:p>
      <w:pPr>
        <w:pStyle w:val="9"/>
        <w:adjustRightInd w:val="0"/>
        <w:snapToGrid w:val="0"/>
        <w:spacing w:before="0" w:beforeAutospacing="0" w:after="0" w:afterAutospacing="0" w:line="600" w:lineRule="exact"/>
        <w:ind w:firstLine="640" w:firstLineChars="200"/>
        <w:outlineLvl w:val="0"/>
        <w:rPr>
          <w:rFonts w:ascii="仿宋_GB2312" w:hAnsi="仿宋" w:eastAsia="仿宋_GB2312"/>
          <w:sz w:val="32"/>
          <w:szCs w:val="32"/>
          <w:highlight w:val="none"/>
        </w:rPr>
      </w:pPr>
      <w:r>
        <w:rPr>
          <w:rFonts w:hint="eastAsia" w:ascii="仿宋_GB2312" w:hAnsi="仿宋" w:eastAsia="仿宋_GB2312"/>
          <w:sz w:val="32"/>
          <w:szCs w:val="32"/>
          <w:lang w:eastAsia="zh-CN"/>
        </w:rPr>
        <w:t>安徽芜湖技师学院2023</w:t>
      </w:r>
      <w:r>
        <w:rPr>
          <w:rFonts w:hint="eastAsia" w:ascii="仿宋_GB2312" w:hAnsi="仿宋" w:eastAsia="仿宋_GB2312"/>
          <w:sz w:val="32"/>
          <w:szCs w:val="32"/>
        </w:rPr>
        <w:t>年预算安排政府采购支</w:t>
      </w:r>
      <w:r>
        <w:rPr>
          <w:rFonts w:hint="eastAsia" w:ascii="仿宋_GB2312" w:hAnsi="仿宋" w:eastAsia="仿宋_GB2312"/>
          <w:sz w:val="32"/>
          <w:szCs w:val="32"/>
          <w:lang w:val="en-US" w:eastAsia="zh-CN"/>
        </w:rPr>
        <w:t>出841.61</w:t>
      </w:r>
      <w:r>
        <w:rPr>
          <w:rFonts w:hint="eastAsia" w:ascii="仿宋_GB2312" w:hAnsi="仿宋" w:eastAsia="仿宋_GB2312"/>
          <w:sz w:val="32"/>
          <w:szCs w:val="32"/>
        </w:rPr>
        <w:t>万元，比</w:t>
      </w:r>
      <w:r>
        <w:rPr>
          <w:rFonts w:hint="eastAsia" w:ascii="仿宋_GB2312" w:hAnsi="仿宋" w:eastAsia="仿宋_GB2312"/>
          <w:sz w:val="32"/>
          <w:szCs w:val="32"/>
          <w:lang w:eastAsia="zh-CN"/>
        </w:rPr>
        <w:t>2022</w:t>
      </w:r>
      <w:r>
        <w:rPr>
          <w:rFonts w:hint="eastAsia" w:ascii="仿宋_GB2312" w:hAnsi="仿宋" w:eastAsia="仿宋_GB2312"/>
          <w:sz w:val="32"/>
          <w:szCs w:val="32"/>
        </w:rPr>
        <w:t>年预算增加</w:t>
      </w:r>
      <w:r>
        <w:rPr>
          <w:rFonts w:hint="eastAsia" w:ascii="仿宋_GB2312" w:hAnsi="仿宋" w:eastAsia="仿宋_GB2312"/>
          <w:sz w:val="32"/>
          <w:szCs w:val="32"/>
          <w:lang w:val="en-US" w:eastAsia="zh-CN"/>
        </w:rPr>
        <w:t>841.61</w:t>
      </w:r>
      <w:r>
        <w:rPr>
          <w:rFonts w:hint="eastAsia" w:ascii="仿宋_GB2312" w:hAnsi="仿宋" w:eastAsia="仿宋_GB2312"/>
          <w:sz w:val="32"/>
          <w:szCs w:val="32"/>
        </w:rPr>
        <w:t>万元，</w:t>
      </w:r>
      <w:r>
        <w:rPr>
          <w:rFonts w:hint="eastAsia" w:ascii="仿宋_GB2312" w:hAnsi="仿宋" w:eastAsia="仿宋_GB2312"/>
          <w:sz w:val="32"/>
          <w:szCs w:val="32"/>
          <w:highlight w:val="none"/>
          <w:lang w:val="en-US" w:eastAsia="zh-CN"/>
        </w:rPr>
        <w:t>增长100</w:t>
      </w:r>
      <w:r>
        <w:rPr>
          <w:rFonts w:hint="eastAsia" w:ascii="仿宋_GB2312" w:hAnsi="仿宋" w:eastAsia="仿宋_GB2312"/>
          <w:sz w:val="32"/>
          <w:szCs w:val="32"/>
          <w:highlight w:val="none"/>
        </w:rPr>
        <w:t>%，增长原因主要是</w:t>
      </w:r>
      <w:r>
        <w:rPr>
          <w:rFonts w:hint="eastAsia" w:ascii="仿宋_GB2312" w:hAnsi="仿宋" w:eastAsia="仿宋_GB2312"/>
          <w:sz w:val="32"/>
          <w:szCs w:val="32"/>
          <w:highlight w:val="none"/>
          <w:lang w:eastAsia="zh-CN"/>
        </w:rPr>
        <w:t>本年有政府采购计划</w:t>
      </w:r>
      <w:r>
        <w:rPr>
          <w:rFonts w:hint="eastAsia" w:ascii="仿宋_GB2312" w:hAnsi="仿宋" w:eastAsia="仿宋_GB2312"/>
          <w:sz w:val="32"/>
          <w:szCs w:val="32"/>
          <w:highlight w:val="none"/>
        </w:rPr>
        <w:t>。</w:t>
      </w:r>
      <w:r>
        <w:rPr>
          <w:rFonts w:hint="eastAsia" w:ascii="仿宋_GB2312" w:hAnsi="仿宋" w:eastAsia="仿宋_GB2312"/>
          <w:sz w:val="32"/>
          <w:szCs w:val="32"/>
        </w:rPr>
        <w:t>其中，一般公共预算安排</w:t>
      </w:r>
      <w:r>
        <w:rPr>
          <w:rFonts w:hint="eastAsia" w:ascii="仿宋_GB2312" w:hAnsi="仿宋" w:eastAsia="仿宋_GB2312"/>
          <w:sz w:val="32"/>
          <w:szCs w:val="32"/>
          <w:lang w:val="en-US" w:eastAsia="zh-CN"/>
        </w:rPr>
        <w:t>841.61</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100</w:t>
      </w:r>
      <w:r>
        <w:rPr>
          <w:rFonts w:hint="eastAsia" w:ascii="仿宋_GB2312" w:hAnsi="仿宋" w:eastAsia="仿宋_GB2312"/>
          <w:sz w:val="32"/>
          <w:szCs w:val="32"/>
        </w:rPr>
        <w:t>%；政府性基金预算安排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万元；国有资本经营预算安排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万元；财政专户管理资金安排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万元；单位资金安排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r>
        <w:rPr>
          <w:rFonts w:hint="eastAsia" w:ascii="仿宋_GB2312" w:hAnsi="仿宋" w:eastAsia="仿宋_GB2312"/>
          <w:sz w:val="32"/>
          <w:szCs w:val="32"/>
          <w:highlight w:val="none"/>
        </w:rPr>
        <w:t>专门预留给中小企业政府采购支出</w:t>
      </w:r>
      <w:r>
        <w:rPr>
          <w:rFonts w:hint="eastAsia" w:ascii="仿宋_GB2312" w:hAnsi="仿宋" w:eastAsia="仿宋_GB2312"/>
          <w:sz w:val="32"/>
          <w:szCs w:val="32"/>
          <w:highlight w:val="none"/>
          <w:lang w:val="en-US" w:eastAsia="zh-CN"/>
        </w:rPr>
        <w:t>841.61</w:t>
      </w:r>
      <w:r>
        <w:rPr>
          <w:rFonts w:hint="eastAsia" w:ascii="仿宋_GB2312" w:hAnsi="仿宋" w:eastAsia="仿宋_GB2312"/>
          <w:sz w:val="32"/>
          <w:szCs w:val="32"/>
          <w:highlight w:val="none"/>
        </w:rPr>
        <w:t>万元。</w:t>
      </w:r>
    </w:p>
    <w:p>
      <w:pPr>
        <w:pStyle w:val="9"/>
        <w:adjustRightInd w:val="0"/>
        <w:snapToGrid w:val="0"/>
        <w:spacing w:before="0" w:beforeAutospacing="0" w:after="0" w:afterAutospacing="0" w:line="600" w:lineRule="exact"/>
        <w:ind w:firstLine="640" w:firstLineChars="200"/>
        <w:rPr>
          <w:rFonts w:ascii="黑体" w:hAnsi="仿宋" w:eastAsia="黑体"/>
          <w:sz w:val="32"/>
          <w:szCs w:val="32"/>
          <w:highlight w:val="none"/>
        </w:rPr>
      </w:pPr>
      <w:r>
        <w:rPr>
          <w:rFonts w:hint="eastAsia" w:ascii="黑体" w:hAnsi="仿宋" w:eastAsia="黑体"/>
          <w:sz w:val="32"/>
          <w:szCs w:val="32"/>
          <w:highlight w:val="none"/>
        </w:rPr>
        <w:t>十一、关于</w:t>
      </w:r>
      <w:r>
        <w:rPr>
          <w:rFonts w:hint="eastAsia" w:ascii="黑体" w:hAnsi="仿宋" w:eastAsia="黑体"/>
          <w:sz w:val="32"/>
          <w:szCs w:val="32"/>
          <w:highlight w:val="none"/>
          <w:lang w:eastAsia="zh-CN"/>
        </w:rPr>
        <w:t>2023</w:t>
      </w:r>
      <w:r>
        <w:rPr>
          <w:rFonts w:hint="eastAsia" w:ascii="黑体" w:hAnsi="仿宋" w:eastAsia="黑体"/>
          <w:sz w:val="32"/>
          <w:szCs w:val="32"/>
          <w:highlight w:val="none"/>
        </w:rPr>
        <w:t>年政府购买服务支出表的说明</w:t>
      </w:r>
    </w:p>
    <w:p>
      <w:pPr>
        <w:pStyle w:val="10"/>
        <w:adjustRightInd w:val="0"/>
        <w:snapToGrid w:val="0"/>
        <w:spacing w:before="0" w:beforeAutospacing="0" w:after="0" w:afterAutospacing="0" w:line="600" w:lineRule="exact"/>
        <w:ind w:firstLine="640" w:firstLineChars="200"/>
        <w:rPr>
          <w:rFonts w:ascii="楷体_GB2312" w:hAnsi="仿宋" w:eastAsia="楷体_GB2312" w:cs="Times New Roman"/>
          <w:color w:val="FF0000"/>
          <w:kern w:val="2"/>
          <w:sz w:val="32"/>
          <w:szCs w:val="32"/>
        </w:rPr>
      </w:pPr>
      <w:r>
        <w:rPr>
          <w:rFonts w:hint="eastAsia" w:ascii="仿宋_GB2312" w:hAnsi="仿宋" w:eastAsia="仿宋_GB2312"/>
          <w:sz w:val="32"/>
          <w:szCs w:val="32"/>
        </w:rPr>
        <w:t>安徽芜湖技师学院202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年没有使用一般公共预算拨款、政府性基金预算拨款、国有资本经营预算拨款、财政专户管理资金和单位资金安排的政府购买服务支出。</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十二、其他重要事项情况说明</w:t>
      </w:r>
    </w:p>
    <w:p>
      <w:pPr>
        <w:adjustRightInd w:val="0"/>
        <w:snapToGrid w:val="0"/>
        <w:spacing w:line="600" w:lineRule="exact"/>
        <w:ind w:firstLine="643" w:firstLineChars="200"/>
        <w:rPr>
          <w:rFonts w:hint="eastAsia" w:ascii="仿宋_GB2312" w:hAnsi="楷体" w:eastAsia="仿宋_GB2312"/>
          <w:b/>
          <w:sz w:val="32"/>
          <w:szCs w:val="32"/>
          <w:lang w:eastAsia="zh-CN"/>
        </w:rPr>
      </w:pPr>
      <w:r>
        <w:rPr>
          <w:rFonts w:hint="eastAsia" w:ascii="仿宋_GB2312" w:hAnsi="楷体" w:eastAsia="仿宋_GB2312"/>
          <w:b/>
          <w:sz w:val="32"/>
          <w:szCs w:val="32"/>
        </w:rPr>
        <w:t>（一）整体绩效目标情况</w:t>
      </w:r>
      <w:r>
        <w:rPr>
          <w:rFonts w:hint="eastAsia" w:ascii="仿宋_GB2312" w:hAnsi="楷体" w:eastAsia="仿宋_GB2312"/>
          <w:b/>
          <w:sz w:val="32"/>
          <w:szCs w:val="32"/>
          <w:lang w:eastAsia="zh-CN"/>
        </w:rPr>
        <w:t>。</w:t>
      </w:r>
    </w:p>
    <w:tbl>
      <w:tblPr>
        <w:tblStyle w:val="4"/>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98"/>
        <w:gridCol w:w="993"/>
        <w:gridCol w:w="1233"/>
        <w:gridCol w:w="1985"/>
        <w:gridCol w:w="906"/>
        <w:gridCol w:w="1123"/>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8330" w:type="dxa"/>
            <w:gridSpan w:val="7"/>
            <w:tcBorders>
              <w:top w:val="nil"/>
              <w:left w:val="nil"/>
              <w:bottom w:val="nil"/>
              <w:right w:val="nil"/>
            </w:tcBorders>
            <w:tcMar>
              <w:top w:w="12" w:type="dxa"/>
              <w:left w:w="12" w:type="dxa"/>
              <w:right w:w="12" w:type="dxa"/>
            </w:tcMar>
            <w:vAlign w:val="center"/>
          </w:tcPr>
          <w:p>
            <w:pPr>
              <w:widowControl/>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rPr>
              <w:t>单位整体支出绩效目标表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8330" w:type="dxa"/>
            <w:gridSpan w:val="7"/>
            <w:tcBorders>
              <w:top w:val="nil"/>
              <w:left w:val="nil"/>
              <w:bottom w:val="nil"/>
              <w:right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rPr>
              <w:t>（</w:t>
            </w:r>
            <w:r>
              <w:rPr>
                <w:rStyle w:val="12"/>
                <w:rFonts w:hint="eastAsia" w:eastAsia="宋体"/>
                <w:sz w:val="20"/>
                <w:szCs w:val="20"/>
                <w:lang w:val="en-US" w:eastAsia="zh-CN"/>
              </w:rPr>
              <w:t>2023</w:t>
            </w:r>
            <w:r>
              <w:rPr>
                <w:rStyle w:val="13"/>
                <w:sz w:val="20"/>
                <w:szCs w:val="20"/>
                <w:lang w:val="en-US" w:eastAsia="zh-CN"/>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09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年度</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主要</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任务</w:t>
            </w:r>
          </w:p>
        </w:tc>
        <w:tc>
          <w:tcPr>
            <w:tcW w:w="4211" w:type="dxa"/>
            <w:gridSpan w:val="3"/>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任务名称</w:t>
            </w:r>
          </w:p>
        </w:tc>
        <w:tc>
          <w:tcPr>
            <w:tcW w:w="302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预算金额（万元）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09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211" w:type="dxa"/>
            <w:gridSpan w:val="3"/>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总额</w:t>
            </w:r>
          </w:p>
        </w:tc>
        <w:tc>
          <w:tcPr>
            <w:tcW w:w="1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财政拨款</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09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2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任务1</w:t>
            </w:r>
          </w:p>
        </w:tc>
        <w:tc>
          <w:tcPr>
            <w:tcW w:w="1985"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sz w:val="20"/>
                <w:szCs w:val="20"/>
              </w:rPr>
              <w:t>教育支出</w:t>
            </w:r>
          </w:p>
        </w:tc>
        <w:tc>
          <w:tcPr>
            <w:tcW w:w="9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0"/>
                <w:szCs w:val="20"/>
                <w:u w:val="none"/>
              </w:rPr>
            </w:pPr>
            <w:r>
              <w:rPr>
                <w:rFonts w:hint="default" w:ascii="宋体" w:hAnsi="宋体" w:eastAsia="宋体"/>
                <w:b w:val="0"/>
                <w:i w:val="0"/>
                <w:color w:val="000000"/>
                <w:sz w:val="20"/>
                <w:u w:val="none"/>
                <w:lang w:eastAsia="zh-CN"/>
              </w:rPr>
              <w:t>6383.5</w:t>
            </w:r>
            <w:r>
              <w:rPr>
                <w:rFonts w:hint="eastAsia" w:ascii="宋体" w:hAnsi="宋体"/>
                <w:b w:val="0"/>
                <w:i w:val="0"/>
                <w:color w:val="000000"/>
                <w:sz w:val="20"/>
                <w:u w:val="none"/>
                <w:lang w:val="en-US" w:eastAsia="zh-CN"/>
              </w:rPr>
              <w:t>5</w:t>
            </w:r>
          </w:p>
        </w:tc>
        <w:tc>
          <w:tcPr>
            <w:tcW w:w="1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0"/>
                <w:szCs w:val="20"/>
                <w:u w:val="none"/>
              </w:rPr>
            </w:pPr>
            <w:r>
              <w:rPr>
                <w:rFonts w:hint="default" w:ascii="宋体" w:hAnsi="宋体" w:eastAsia="宋体"/>
                <w:b w:val="0"/>
                <w:i w:val="0"/>
                <w:color w:val="000000"/>
                <w:sz w:val="20"/>
                <w:u w:val="none"/>
                <w:lang w:eastAsia="zh-CN"/>
              </w:rPr>
              <w:t>6383.5</w:t>
            </w:r>
            <w:r>
              <w:rPr>
                <w:rFonts w:hint="eastAsia" w:ascii="宋体" w:hAnsi="宋体"/>
                <w:b w:val="0"/>
                <w:i w:val="0"/>
                <w:color w:val="000000"/>
                <w:sz w:val="20"/>
                <w:u w:val="none"/>
                <w:lang w:val="en-US" w:eastAsia="zh-CN"/>
              </w:rPr>
              <w:t>5</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09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2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任务2</w:t>
            </w:r>
          </w:p>
        </w:tc>
        <w:tc>
          <w:tcPr>
            <w:tcW w:w="1985"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sz w:val="20"/>
                <w:szCs w:val="20"/>
              </w:rPr>
              <w:t>社会保障和就业支出</w:t>
            </w:r>
          </w:p>
        </w:tc>
        <w:tc>
          <w:tcPr>
            <w:tcW w:w="9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852.82</w:t>
            </w:r>
          </w:p>
        </w:tc>
        <w:tc>
          <w:tcPr>
            <w:tcW w:w="1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852.82</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09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2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任务3</w:t>
            </w:r>
          </w:p>
        </w:tc>
        <w:tc>
          <w:tcPr>
            <w:tcW w:w="1985"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sz w:val="20"/>
                <w:szCs w:val="20"/>
              </w:rPr>
              <w:t>卫生健康支出</w:t>
            </w:r>
          </w:p>
        </w:tc>
        <w:tc>
          <w:tcPr>
            <w:tcW w:w="9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216.86</w:t>
            </w:r>
          </w:p>
        </w:tc>
        <w:tc>
          <w:tcPr>
            <w:tcW w:w="1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216.86</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09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2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任务4</w:t>
            </w:r>
          </w:p>
        </w:tc>
        <w:tc>
          <w:tcPr>
            <w:tcW w:w="1985"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sz w:val="20"/>
                <w:szCs w:val="20"/>
              </w:rPr>
              <w:t>住房保障支出</w:t>
            </w:r>
          </w:p>
        </w:tc>
        <w:tc>
          <w:tcPr>
            <w:tcW w:w="9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365.03</w:t>
            </w:r>
          </w:p>
        </w:tc>
        <w:tc>
          <w:tcPr>
            <w:tcW w:w="1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365.03</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09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21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金额合计</w:t>
            </w:r>
          </w:p>
        </w:tc>
        <w:tc>
          <w:tcPr>
            <w:tcW w:w="9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7818.26</w:t>
            </w:r>
          </w:p>
        </w:tc>
        <w:tc>
          <w:tcPr>
            <w:tcW w:w="1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7818.26</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70" w:hRule="atLeast"/>
        </w:trPr>
        <w:tc>
          <w:tcPr>
            <w:tcW w:w="1098"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年度</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总体</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目标</w:t>
            </w:r>
          </w:p>
        </w:tc>
        <w:tc>
          <w:tcPr>
            <w:tcW w:w="7232"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widowControl/>
              <w:ind w:firstLine="200" w:firstLineChars="1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目标1：进一步加强教育教学管理</w:t>
            </w:r>
          </w:p>
          <w:p>
            <w:pPr>
              <w:widowControl/>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 xml:space="preserve">  目标2：进一步提高学生竞技能力</w:t>
            </w:r>
          </w:p>
          <w:p>
            <w:pPr>
              <w:widowControl/>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 xml:space="preserve">  目标3：进一步加强校企合作、统筹招生工作</w:t>
            </w:r>
          </w:p>
          <w:p>
            <w:pPr>
              <w:widowControl/>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 xml:space="preserve">  目标4：进一步推进皖江基地建设</w:t>
            </w:r>
          </w:p>
          <w:p>
            <w:pPr>
              <w:widowControl/>
              <w:jc w:val="left"/>
              <w:textAlignment w:val="top"/>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 xml:space="preserve">  目标5：进一步完善新南湖校区配套设施建设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09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年</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度</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绩</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效</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标</w:t>
            </w:r>
          </w:p>
        </w:tc>
        <w:tc>
          <w:tcPr>
            <w:tcW w:w="99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一级指标</w:t>
            </w:r>
          </w:p>
        </w:tc>
        <w:tc>
          <w:tcPr>
            <w:tcW w:w="1233" w:type="dxa"/>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二级指标</w:t>
            </w:r>
          </w:p>
        </w:tc>
        <w:tc>
          <w:tcPr>
            <w:tcW w:w="289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三级指标</w:t>
            </w:r>
          </w:p>
        </w:tc>
        <w:tc>
          <w:tcPr>
            <w:tcW w:w="1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指标值</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绩效标准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098"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3" w:type="dxa"/>
            <w:vMerge w:val="restart"/>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产出指标</w:t>
            </w:r>
          </w:p>
        </w:tc>
        <w:tc>
          <w:tcPr>
            <w:tcW w:w="1233" w:type="dxa"/>
            <w:vMerge w:val="restart"/>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数量指标</w:t>
            </w:r>
          </w:p>
        </w:tc>
        <w:tc>
          <w:tcPr>
            <w:tcW w:w="289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指标1：</w:t>
            </w:r>
            <w:r>
              <w:rPr>
                <w:rFonts w:hint="eastAsia" w:ascii="宋体" w:hAnsi="宋体" w:cs="宋体"/>
                <w:color w:val="000000"/>
                <w:kern w:val="0"/>
                <w:sz w:val="20"/>
                <w:szCs w:val="20"/>
              </w:rPr>
              <w:t>职业教育完成招生人数</w:t>
            </w:r>
          </w:p>
        </w:tc>
        <w:tc>
          <w:tcPr>
            <w:tcW w:w="1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人数</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098"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3"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3" w:type="dxa"/>
            <w:vMerge w:val="continue"/>
            <w:tcBorders>
              <w:top w:val="single" w:color="000000" w:sz="4" w:space="0"/>
              <w:left w:val="single" w:color="000000" w:sz="4" w:space="0"/>
              <w:bottom w:val="single" w:color="000000" w:sz="4" w:space="0"/>
              <w:right w:val="nil"/>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89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指标2：</w:t>
            </w:r>
            <w:r>
              <w:rPr>
                <w:rFonts w:hint="eastAsia" w:ascii="宋体" w:hAnsi="宋体" w:cs="宋体"/>
                <w:color w:val="000000"/>
                <w:kern w:val="0"/>
                <w:sz w:val="20"/>
                <w:szCs w:val="20"/>
              </w:rPr>
              <w:t>职业教育开展实习、实训活动和技能大赛次数</w:t>
            </w:r>
          </w:p>
        </w:tc>
        <w:tc>
          <w:tcPr>
            <w:tcW w:w="1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次数</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根据实际情况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098"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3"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3" w:type="dxa"/>
            <w:vMerge w:val="continue"/>
            <w:tcBorders>
              <w:top w:val="single" w:color="000000" w:sz="4" w:space="0"/>
              <w:left w:val="single" w:color="000000" w:sz="4" w:space="0"/>
              <w:bottom w:val="single" w:color="000000" w:sz="4" w:space="0"/>
              <w:right w:val="nil"/>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89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w:t>
            </w:r>
            <w:r>
              <w:rPr>
                <w:rFonts w:hint="eastAsia" w:ascii="宋体" w:hAnsi="宋体" w:cs="宋体"/>
                <w:color w:val="000000"/>
                <w:kern w:val="0"/>
                <w:sz w:val="20"/>
                <w:szCs w:val="20"/>
              </w:rPr>
              <w:t>指标3：学生资助和奖学金覆盖学生数</w:t>
            </w:r>
          </w:p>
        </w:tc>
        <w:tc>
          <w:tcPr>
            <w:tcW w:w="1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人数</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根据实际情况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098"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3"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3" w:type="dxa"/>
            <w:vMerge w:val="restart"/>
            <w:tcBorders>
              <w:top w:val="single" w:color="000000" w:sz="4" w:space="0"/>
              <w:left w:val="single" w:color="000000" w:sz="4" w:space="0"/>
              <w:right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质量指标</w:t>
            </w:r>
          </w:p>
        </w:tc>
        <w:tc>
          <w:tcPr>
            <w:tcW w:w="289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指标1：项目验收合格率</w:t>
            </w:r>
          </w:p>
        </w:tc>
        <w:tc>
          <w:tcPr>
            <w:tcW w:w="1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是/否合格</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098"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3"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3" w:type="dxa"/>
            <w:vMerge w:val="continue"/>
            <w:tcBorders>
              <w:left w:val="single" w:color="000000" w:sz="4" w:space="0"/>
              <w:right w:val="nil"/>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89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指标2：</w:t>
            </w:r>
            <w:r>
              <w:rPr>
                <w:rFonts w:hint="eastAsia" w:ascii="宋体" w:hAnsi="宋体" w:cs="宋体"/>
                <w:color w:val="000000"/>
                <w:kern w:val="0"/>
                <w:sz w:val="20"/>
                <w:szCs w:val="20"/>
              </w:rPr>
              <w:t>职业教育实习、实训、技能大赛等活动标准</w:t>
            </w:r>
          </w:p>
        </w:tc>
        <w:tc>
          <w:tcPr>
            <w:tcW w:w="1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符合/不符合</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098"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3"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3" w:type="dxa"/>
            <w:vMerge w:val="continue"/>
            <w:tcBorders>
              <w:left w:val="single" w:color="000000" w:sz="4" w:space="0"/>
              <w:right w:val="nil"/>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89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lang w:eastAsia="zh-CN"/>
              </w:rPr>
              <w:t>指标</w:t>
            </w:r>
            <w:r>
              <w:rPr>
                <w:rFonts w:hint="eastAsia" w:ascii="宋体" w:hAnsi="宋体" w:cs="宋体"/>
                <w:color w:val="000000"/>
                <w:kern w:val="0"/>
                <w:sz w:val="20"/>
                <w:szCs w:val="20"/>
                <w:lang w:val="en-US" w:eastAsia="zh-CN"/>
              </w:rPr>
              <w:t>3：</w:t>
            </w:r>
            <w:r>
              <w:rPr>
                <w:rFonts w:hint="eastAsia" w:ascii="宋体" w:hAnsi="宋体" w:cs="宋体"/>
                <w:color w:val="000000"/>
                <w:kern w:val="0"/>
                <w:sz w:val="20"/>
                <w:szCs w:val="20"/>
              </w:rPr>
              <w:t>经费支出合规性</w:t>
            </w:r>
          </w:p>
        </w:tc>
        <w:tc>
          <w:tcPr>
            <w:tcW w:w="1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是/否合规</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098"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3"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3" w:type="dxa"/>
            <w:vMerge w:val="continue"/>
            <w:tcBorders>
              <w:left w:val="single" w:color="000000" w:sz="4" w:space="0"/>
              <w:bottom w:val="single" w:color="000000" w:sz="4" w:space="0"/>
              <w:right w:val="nil"/>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89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指标4：学生资助和奖学金评审、审核及公示程序规范性</w:t>
            </w:r>
          </w:p>
        </w:tc>
        <w:tc>
          <w:tcPr>
            <w:tcW w:w="1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宋体" w:hAnsi="宋体" w:cs="宋体"/>
                <w:color w:val="000000"/>
                <w:kern w:val="0"/>
                <w:sz w:val="20"/>
                <w:szCs w:val="20"/>
              </w:rPr>
            </w:pPr>
            <w:r>
              <w:rPr>
                <w:rFonts w:hint="eastAsia" w:ascii="宋体" w:hAnsi="宋体" w:cs="宋体"/>
                <w:color w:val="000000"/>
                <w:kern w:val="0"/>
                <w:sz w:val="20"/>
                <w:szCs w:val="20"/>
              </w:rPr>
              <w:t>符合/不符合</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098"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3" w:type="dxa"/>
            <w:vMerge w:val="continue"/>
            <w:tcBorders>
              <w:top w:val="single" w:color="000000" w:sz="4" w:space="0"/>
              <w:left w:val="single" w:color="auto" w:sz="4" w:space="0"/>
              <w:bottom w:val="single" w:color="auto"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3" w:type="dxa"/>
            <w:vMerge w:val="restart"/>
            <w:tcBorders>
              <w:top w:val="single" w:color="000000" w:sz="4" w:space="0"/>
              <w:left w:val="single" w:color="000000" w:sz="4" w:space="0"/>
              <w:bottom w:val="single" w:color="auto" w:sz="4" w:space="0"/>
              <w:right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时效指标</w:t>
            </w:r>
          </w:p>
        </w:tc>
        <w:tc>
          <w:tcPr>
            <w:tcW w:w="2891"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指标1：项目完成时间（如开工、完成验收等时间）</w:t>
            </w:r>
          </w:p>
        </w:tc>
        <w:tc>
          <w:tcPr>
            <w:tcW w:w="1123"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是/否按时完成</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098"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3"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3"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89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指标2：经费支出时效性</w:t>
            </w:r>
          </w:p>
        </w:tc>
        <w:tc>
          <w:tcPr>
            <w:tcW w:w="112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是/否及时支付</w:t>
            </w:r>
          </w:p>
        </w:tc>
        <w:tc>
          <w:tcPr>
            <w:tcW w:w="992"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2" w:hRule="atLeast"/>
        </w:trPr>
        <w:tc>
          <w:tcPr>
            <w:tcW w:w="1098"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3"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3"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成本指标</w:t>
            </w:r>
          </w:p>
        </w:tc>
        <w:tc>
          <w:tcPr>
            <w:tcW w:w="289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w:t>
            </w:r>
            <w:r>
              <w:rPr>
                <w:rFonts w:hint="eastAsia" w:ascii="宋体" w:hAnsi="宋体" w:cs="宋体"/>
                <w:color w:val="000000"/>
                <w:kern w:val="0"/>
                <w:sz w:val="20"/>
                <w:szCs w:val="20"/>
              </w:rPr>
              <w:t>指标1：项目总成本</w:t>
            </w:r>
          </w:p>
        </w:tc>
        <w:tc>
          <w:tcPr>
            <w:tcW w:w="112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≤总成本预算数</w:t>
            </w:r>
          </w:p>
        </w:tc>
        <w:tc>
          <w:tcPr>
            <w:tcW w:w="992"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098"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3"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3"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89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w:t>
            </w:r>
            <w:r>
              <w:rPr>
                <w:rFonts w:hint="eastAsia" w:ascii="宋体" w:hAnsi="宋体" w:cs="宋体"/>
                <w:color w:val="000000"/>
                <w:kern w:val="0"/>
                <w:sz w:val="20"/>
                <w:szCs w:val="20"/>
              </w:rPr>
              <w:t>指标2：项目单位成本</w:t>
            </w:r>
          </w:p>
        </w:tc>
        <w:tc>
          <w:tcPr>
            <w:tcW w:w="112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≤分项目成本预算数</w:t>
            </w:r>
          </w:p>
        </w:tc>
        <w:tc>
          <w:tcPr>
            <w:tcW w:w="992"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098"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3"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效益指标</w:t>
            </w:r>
          </w:p>
        </w:tc>
        <w:tc>
          <w:tcPr>
            <w:tcW w:w="1233"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经济效益</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2891"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指标1：对减少学生家庭教育成本的影响程度</w:t>
            </w:r>
          </w:p>
        </w:tc>
        <w:tc>
          <w:tcPr>
            <w:tcW w:w="1123"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影响程度（较高、明显、一般）</w:t>
            </w:r>
          </w:p>
        </w:tc>
        <w:tc>
          <w:tcPr>
            <w:tcW w:w="992" w:type="dxa"/>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098"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3" w:type="dxa"/>
            <w:vMerge w:val="continue"/>
            <w:tcBorders>
              <w:top w:val="single" w:color="auto"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3" w:type="dxa"/>
            <w:vMerge w:val="continue"/>
            <w:tcBorders>
              <w:top w:val="single" w:color="auto" w:sz="4" w:space="0"/>
              <w:left w:val="single" w:color="000000" w:sz="4" w:space="0"/>
              <w:right w:val="nil"/>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891" w:type="dxa"/>
            <w:gridSpan w:val="2"/>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指标2：对减少财政投资成本的改善程度</w:t>
            </w:r>
          </w:p>
        </w:tc>
        <w:tc>
          <w:tcPr>
            <w:tcW w:w="1123"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影响程度（较高、明显、一般）</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098"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3"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3" w:type="dxa"/>
            <w:vMerge w:val="continue"/>
            <w:tcBorders>
              <w:left w:val="single" w:color="000000" w:sz="4" w:space="0"/>
              <w:right w:val="nil"/>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89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w:t>
            </w:r>
            <w:r>
              <w:rPr>
                <w:rFonts w:hint="eastAsia" w:ascii="宋体" w:hAnsi="宋体" w:cs="宋体"/>
                <w:color w:val="000000"/>
                <w:kern w:val="0"/>
                <w:sz w:val="20"/>
                <w:szCs w:val="20"/>
              </w:rPr>
              <w:t>指标3：减少项目运行成本、运维费用</w:t>
            </w:r>
          </w:p>
        </w:tc>
        <w:tc>
          <w:tcPr>
            <w:tcW w:w="1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影响程度（较高、明显、一般）</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098"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3"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3" w:type="dxa"/>
            <w:vMerge w:val="continue"/>
            <w:tcBorders>
              <w:left w:val="single" w:color="000000" w:sz="4" w:space="0"/>
              <w:right w:val="nil"/>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89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kern w:val="0"/>
                <w:sz w:val="20"/>
                <w:szCs w:val="20"/>
                <w:u w:val="none"/>
                <w:lang w:val="en-US" w:eastAsia="zh-CN"/>
              </w:rPr>
            </w:pPr>
            <w:r>
              <w:rPr>
                <w:rFonts w:hint="eastAsia" w:ascii="宋体" w:hAnsi="宋体" w:cs="宋体"/>
                <w:color w:val="000000"/>
                <w:kern w:val="0"/>
                <w:sz w:val="20"/>
                <w:szCs w:val="20"/>
              </w:rPr>
              <w:t>指标4：对减轻困难学生家庭负担的影响程度</w:t>
            </w:r>
          </w:p>
        </w:tc>
        <w:tc>
          <w:tcPr>
            <w:tcW w:w="1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影响程度（较高、明显、一般）</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098"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3"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3" w:type="dxa"/>
            <w:vMerge w:val="continue"/>
            <w:tcBorders>
              <w:left w:val="single" w:color="000000" w:sz="4" w:space="0"/>
              <w:bottom w:val="single" w:color="000000" w:sz="4" w:space="0"/>
              <w:right w:val="nil"/>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89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指标5：对帮助困难学生完成学业的影响程度</w:t>
            </w:r>
          </w:p>
        </w:tc>
        <w:tc>
          <w:tcPr>
            <w:tcW w:w="1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影响程度（较高、明显、一般）</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098"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3"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3" w:type="dxa"/>
            <w:vMerge w:val="restart"/>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社会效益</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289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指标1：对工作效率、管理和决策支持的改善或提升程度</w:t>
            </w:r>
          </w:p>
        </w:tc>
        <w:tc>
          <w:tcPr>
            <w:tcW w:w="1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改善程度（较高、明显、一般）</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098"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3"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3" w:type="dxa"/>
            <w:vMerge w:val="continue"/>
            <w:tcBorders>
              <w:top w:val="single" w:color="000000" w:sz="4" w:space="0"/>
              <w:left w:val="single" w:color="000000" w:sz="4" w:space="0"/>
              <w:bottom w:val="single" w:color="000000" w:sz="4" w:space="0"/>
              <w:right w:val="nil"/>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89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指标2：对信息系统可用性及稳定性的改善或提升程度</w:t>
            </w:r>
          </w:p>
        </w:tc>
        <w:tc>
          <w:tcPr>
            <w:tcW w:w="1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改善程度（较高、明显、一般）</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098"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3"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3" w:type="dxa"/>
            <w:vMerge w:val="continue"/>
            <w:tcBorders>
              <w:top w:val="single" w:color="000000" w:sz="4" w:space="0"/>
              <w:left w:val="single" w:color="000000" w:sz="4" w:space="0"/>
              <w:bottom w:val="single" w:color="000000" w:sz="4" w:space="0"/>
              <w:right w:val="nil"/>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89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指标3：对提升职业</w:t>
            </w:r>
            <w:r>
              <w:rPr>
                <w:rFonts w:hint="eastAsia" w:ascii="宋体" w:hAnsi="宋体" w:cs="宋体"/>
                <w:color w:val="000000"/>
                <w:kern w:val="0"/>
                <w:sz w:val="20"/>
                <w:szCs w:val="20"/>
                <w:lang w:eastAsia="zh-CN"/>
              </w:rPr>
              <w:t>学校的</w:t>
            </w:r>
            <w:r>
              <w:rPr>
                <w:rFonts w:hint="eastAsia" w:ascii="宋体" w:hAnsi="宋体" w:cs="宋体"/>
                <w:color w:val="000000"/>
                <w:kern w:val="0"/>
                <w:sz w:val="20"/>
                <w:szCs w:val="20"/>
              </w:rPr>
              <w:t>办学质量与水平的影响程度</w:t>
            </w:r>
          </w:p>
        </w:tc>
        <w:tc>
          <w:tcPr>
            <w:tcW w:w="1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影响程度（较高、明显、一般）</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098"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3"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3" w:type="dxa"/>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生态效益</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289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指标1：</w:t>
            </w:r>
            <w:r>
              <w:rPr>
                <w:rFonts w:hint="eastAsia" w:ascii="宋体" w:hAnsi="宋体" w:cs="宋体"/>
                <w:color w:val="000000"/>
                <w:kern w:val="0"/>
                <w:sz w:val="20"/>
                <w:szCs w:val="20"/>
                <w:lang w:eastAsia="zh-CN"/>
              </w:rPr>
              <w:t>采用</w:t>
            </w:r>
            <w:r>
              <w:rPr>
                <w:rFonts w:hint="eastAsia" w:ascii="宋体" w:hAnsi="宋体" w:cs="宋体"/>
                <w:color w:val="000000"/>
                <w:kern w:val="0"/>
                <w:sz w:val="20"/>
                <w:szCs w:val="20"/>
              </w:rPr>
              <w:t>节能环保建筑材料，倡导绿色健康环保理念</w:t>
            </w:r>
          </w:p>
        </w:tc>
        <w:tc>
          <w:tcPr>
            <w:tcW w:w="1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效益程度（显著、明显、一般）</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098"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3"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3" w:type="dxa"/>
            <w:vMerge w:val="restart"/>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可持续影响</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289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指标1：对促进职业教育健康快速发展的影响程度</w:t>
            </w:r>
          </w:p>
        </w:tc>
        <w:tc>
          <w:tcPr>
            <w:tcW w:w="1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影响程度（较高、明显、一般）</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098"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3"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3" w:type="dxa"/>
            <w:vMerge w:val="continue"/>
            <w:tcBorders>
              <w:top w:val="single" w:color="000000" w:sz="4" w:space="0"/>
              <w:left w:val="single" w:color="000000" w:sz="4" w:space="0"/>
              <w:bottom w:val="single" w:color="000000" w:sz="4" w:space="0"/>
              <w:right w:val="nil"/>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89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指标2：对单位履职、促进事业发展的持续影响程度</w:t>
            </w:r>
          </w:p>
        </w:tc>
        <w:tc>
          <w:tcPr>
            <w:tcW w:w="1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影响程度（较高、明显、一般）</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098"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3"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3" w:type="dxa"/>
            <w:vMerge w:val="continue"/>
            <w:tcBorders>
              <w:top w:val="single" w:color="000000" w:sz="4" w:space="0"/>
              <w:left w:val="single" w:color="000000" w:sz="4" w:space="0"/>
              <w:bottom w:val="single" w:color="000000" w:sz="4" w:space="0"/>
              <w:right w:val="nil"/>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89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指标3：对促进人才培养的影响程度</w:t>
            </w:r>
          </w:p>
        </w:tc>
        <w:tc>
          <w:tcPr>
            <w:tcW w:w="1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影响程度（较高、明显、一般）</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4" w:hRule="atLeast"/>
        </w:trPr>
        <w:tc>
          <w:tcPr>
            <w:tcW w:w="1098"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3"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3" w:type="dxa"/>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p>
        </w:tc>
        <w:tc>
          <w:tcPr>
            <w:tcW w:w="289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lang w:eastAsia="zh-CN"/>
              </w:rPr>
              <w:t>指标</w:t>
            </w:r>
            <w:r>
              <w:rPr>
                <w:rFonts w:hint="eastAsia" w:ascii="宋体" w:hAnsi="宋体" w:cs="宋体"/>
                <w:color w:val="000000"/>
                <w:kern w:val="0"/>
                <w:sz w:val="20"/>
                <w:szCs w:val="20"/>
                <w:lang w:val="en-US" w:eastAsia="zh-CN"/>
              </w:rPr>
              <w:t>4：</w:t>
            </w:r>
            <w:r>
              <w:rPr>
                <w:rFonts w:hint="eastAsia" w:ascii="宋体" w:hAnsi="宋体" w:cs="宋体"/>
                <w:color w:val="000000"/>
                <w:kern w:val="0"/>
                <w:sz w:val="20"/>
                <w:szCs w:val="20"/>
                <w:lang w:eastAsia="zh-CN"/>
              </w:rPr>
              <w:t>教</w:t>
            </w:r>
            <w:r>
              <w:rPr>
                <w:rFonts w:hint="eastAsia" w:ascii="宋体" w:hAnsi="宋体" w:cs="宋体"/>
                <w:color w:val="000000"/>
                <w:kern w:val="0"/>
                <w:sz w:val="20"/>
                <w:szCs w:val="20"/>
              </w:rPr>
              <w:t>育事业可持续发展的影响程度</w:t>
            </w:r>
          </w:p>
        </w:tc>
        <w:tc>
          <w:tcPr>
            <w:tcW w:w="1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影响程度（较高、明显、一般）</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09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满意度</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1233" w:type="dxa"/>
            <w:vMerge w:val="restart"/>
            <w:tcBorders>
              <w:top w:val="single" w:color="000000" w:sz="4" w:space="0"/>
              <w:left w:val="single" w:color="000000" w:sz="4" w:space="0"/>
              <w:right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服务对象</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满意度指标</w:t>
            </w:r>
          </w:p>
        </w:tc>
        <w:tc>
          <w:tcPr>
            <w:tcW w:w="289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指标1：服务对象满意度</w:t>
            </w:r>
          </w:p>
        </w:tc>
        <w:tc>
          <w:tcPr>
            <w:tcW w:w="1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≥项目设计标准值</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09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33" w:type="dxa"/>
            <w:vMerge w:val="continue"/>
            <w:tcBorders>
              <w:left w:val="single" w:color="000000" w:sz="4" w:space="0"/>
              <w:bottom w:val="single" w:color="000000" w:sz="4" w:space="0"/>
              <w:right w:val="nil"/>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89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指标2：学生满意度</w:t>
            </w:r>
          </w:p>
        </w:tc>
        <w:tc>
          <w:tcPr>
            <w:tcW w:w="11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≥项目设计标准值</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≥90%</w:t>
            </w:r>
          </w:p>
        </w:tc>
      </w:tr>
    </w:tbl>
    <w:p>
      <w:pPr>
        <w:adjustRightInd w:val="0"/>
        <w:snapToGrid w:val="0"/>
        <w:spacing w:line="600" w:lineRule="exact"/>
        <w:rPr>
          <w:rFonts w:hint="eastAsia" w:ascii="仿宋_GB2312" w:hAnsi="楷体" w:eastAsia="仿宋_GB2312"/>
          <w:b/>
          <w:sz w:val="32"/>
          <w:szCs w:val="32"/>
        </w:rPr>
      </w:pPr>
    </w:p>
    <w:p>
      <w:pPr>
        <w:numPr>
          <w:ilvl w:val="0"/>
          <w:numId w:val="3"/>
        </w:numPr>
        <w:adjustRightInd w:val="0"/>
        <w:snapToGrid w:val="0"/>
        <w:spacing w:line="60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rPr>
        <w:t>项目绩效目标情况。</w:t>
      </w:r>
    </w:p>
    <w:p>
      <w:pPr>
        <w:numPr>
          <w:ilvl w:val="0"/>
          <w:numId w:val="0"/>
        </w:numPr>
        <w:adjustRightInd w:val="0"/>
        <w:snapToGrid w:val="0"/>
        <w:spacing w:line="600" w:lineRule="exact"/>
        <w:rPr>
          <w:rFonts w:hint="eastAsia" w:ascii="仿宋_GB2312" w:hAnsi="楷体" w:eastAsia="仿宋_GB2312"/>
          <w:b/>
          <w:sz w:val="32"/>
          <w:szCs w:val="32"/>
        </w:rPr>
      </w:pPr>
    </w:p>
    <w:p>
      <w:pPr>
        <w:adjustRightInd w:val="0"/>
        <w:snapToGrid w:val="0"/>
        <w:spacing w:line="600" w:lineRule="exact"/>
        <w:ind w:firstLine="803" w:firstLineChars="250"/>
        <w:rPr>
          <w:rFonts w:ascii="仿宋_GB2312" w:hAnsi="楷体" w:eastAsia="仿宋_GB2312"/>
          <w:b/>
          <w:sz w:val="32"/>
          <w:szCs w:val="32"/>
        </w:rPr>
      </w:pPr>
      <w:r>
        <w:rPr>
          <w:rFonts w:hint="eastAsia" w:ascii="仿宋_GB2312" w:hAnsi="楷体" w:eastAsia="仿宋_GB2312"/>
          <w:b/>
          <w:sz w:val="32"/>
          <w:szCs w:val="32"/>
        </w:rPr>
        <w:t>1.“</w:t>
      </w:r>
      <w:r>
        <w:rPr>
          <w:rFonts w:hint="eastAsia" w:ascii="仿宋_GB2312" w:hAnsi="楷体" w:eastAsia="仿宋_GB2312"/>
          <w:b/>
          <w:sz w:val="32"/>
          <w:szCs w:val="32"/>
          <w:lang w:eastAsia="zh-CN"/>
        </w:rPr>
        <w:t>后勤保障服务</w:t>
      </w:r>
      <w:r>
        <w:rPr>
          <w:rFonts w:hint="eastAsia" w:ascii="仿宋_GB2312" w:hAnsi="楷体" w:eastAsia="仿宋_GB2312"/>
          <w:b/>
          <w:sz w:val="32"/>
          <w:szCs w:val="32"/>
        </w:rPr>
        <w:t>”项目。</w:t>
      </w:r>
    </w:p>
    <w:tbl>
      <w:tblPr>
        <w:tblStyle w:val="4"/>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6"/>
        <w:gridCol w:w="992"/>
        <w:gridCol w:w="1100"/>
        <w:gridCol w:w="774"/>
        <w:gridCol w:w="773"/>
        <w:gridCol w:w="840"/>
        <w:gridCol w:w="583"/>
        <w:gridCol w:w="698"/>
        <w:gridCol w:w="1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8330" w:type="dxa"/>
            <w:gridSpan w:val="9"/>
            <w:tcBorders>
              <w:top w:val="nil"/>
              <w:left w:val="nil"/>
              <w:bottom w:val="nil"/>
              <w:right w:val="nil"/>
            </w:tcBorders>
            <w:tcMar>
              <w:top w:w="12" w:type="dxa"/>
              <w:left w:w="12" w:type="dxa"/>
              <w:right w:w="12" w:type="dxa"/>
            </w:tcMar>
            <w:vAlign w:val="center"/>
          </w:tcPr>
          <w:p>
            <w:pPr>
              <w:widowControl/>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330" w:type="dxa"/>
            <w:gridSpan w:val="9"/>
            <w:tcBorders>
              <w:top w:val="nil"/>
              <w:left w:val="nil"/>
              <w:bottom w:val="nil"/>
              <w:right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项目名称</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sz w:val="20"/>
                <w:szCs w:val="20"/>
                <w:lang w:eastAsia="zh-CN"/>
              </w:rPr>
              <w:t>后勤保障</w:t>
            </w:r>
            <w:r>
              <w:rPr>
                <w:rFonts w:hint="eastAsia" w:ascii="宋体" w:hAnsi="宋体" w:cs="宋体"/>
                <w:color w:val="000000"/>
                <w:sz w:val="20"/>
                <w:szCs w:val="20"/>
              </w:rPr>
              <w:t>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主管部门</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sz w:val="20"/>
                <w:szCs w:val="20"/>
              </w:rPr>
              <w:t>芜湖市人力资源和社会保障局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实施单位</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sz w:val="20"/>
                <w:szCs w:val="20"/>
              </w:rPr>
              <w:t>安徽芜湖技师学院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项目类型</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w:t>
            </w:r>
            <w:r>
              <w:rPr>
                <w:rFonts w:ascii="Segoe UI Symbol" w:hAnsi="Segoe UI Symbol" w:cs="Segoe UI Symbol"/>
                <w:color w:val="000000"/>
                <w:kern w:val="0"/>
                <w:sz w:val="20"/>
                <w:szCs w:val="20"/>
              </w:rPr>
              <w:t>☑</w:t>
            </w:r>
            <w:r>
              <w:rPr>
                <w:rFonts w:hint="eastAsia" w:ascii="宋体" w:hAnsi="宋体" w:eastAsia="宋体" w:cs="宋体"/>
                <w:i w:val="0"/>
                <w:color w:val="000000"/>
                <w:kern w:val="0"/>
                <w:sz w:val="20"/>
                <w:szCs w:val="20"/>
                <w:u w:val="none"/>
                <w:lang w:val="en-US" w:eastAsia="zh-CN"/>
              </w:rPr>
              <w:t>部门预算                              □切块预算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项目属性</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□新增项目                             </w:t>
            </w:r>
            <w:r>
              <w:rPr>
                <w:rFonts w:ascii="Segoe UI Symbol" w:hAnsi="Segoe UI Symbol" w:cs="Segoe UI Symbol"/>
                <w:color w:val="000000"/>
                <w:kern w:val="0"/>
                <w:sz w:val="20"/>
                <w:szCs w:val="20"/>
              </w:rPr>
              <w:t>☑</w:t>
            </w:r>
            <w:r>
              <w:rPr>
                <w:rFonts w:hint="eastAsia" w:ascii="宋体" w:hAnsi="宋体" w:cs="宋体"/>
                <w:color w:val="000000"/>
                <w:kern w:val="0"/>
                <w:sz w:val="20"/>
                <w:szCs w:val="20"/>
              </w:rPr>
              <w:t>延续项目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项目期</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202</w:t>
            </w:r>
            <w:r>
              <w:rPr>
                <w:rFonts w:hint="eastAsia" w:ascii="宋体" w:hAnsi="宋体" w:cs="宋体"/>
                <w:color w:val="000000"/>
                <w:kern w:val="0"/>
                <w:sz w:val="20"/>
                <w:szCs w:val="20"/>
                <w:lang w:val="en-US" w:eastAsia="zh-CN"/>
              </w:rPr>
              <w:t>3</w:t>
            </w:r>
            <w:r>
              <w:rPr>
                <w:rFonts w:hint="eastAsia" w:ascii="宋体" w:hAnsi="宋体" w:cs="宋体"/>
                <w:color w:val="000000"/>
                <w:kern w:val="0"/>
                <w:sz w:val="20"/>
                <w:szCs w:val="20"/>
              </w:rPr>
              <w:t>年01月-202</w:t>
            </w:r>
            <w:r>
              <w:rPr>
                <w:rFonts w:hint="eastAsia" w:ascii="宋体" w:hAnsi="宋体" w:cs="宋体"/>
                <w:color w:val="000000"/>
                <w:kern w:val="0"/>
                <w:sz w:val="20"/>
                <w:szCs w:val="20"/>
                <w:lang w:val="en-US" w:eastAsia="zh-CN"/>
              </w:rPr>
              <w:t>3</w:t>
            </w:r>
            <w:r>
              <w:rPr>
                <w:rFonts w:hint="eastAsia" w:ascii="宋体" w:hAnsi="宋体" w:cs="宋体"/>
                <w:color w:val="000000"/>
                <w:kern w:val="0"/>
                <w:sz w:val="20"/>
                <w:szCs w:val="20"/>
              </w:rPr>
              <w:t>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项目总预算（万元）</w:t>
            </w: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300</w:t>
            </w:r>
          </w:p>
        </w:tc>
        <w:tc>
          <w:tcPr>
            <w:tcW w:w="14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项目当年预算（万元）</w:t>
            </w:r>
          </w:p>
        </w:tc>
        <w:tc>
          <w:tcPr>
            <w:tcW w:w="23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color w:val="000000"/>
                <w:sz w:val="20"/>
                <w:szCs w:val="20"/>
                <w:lang w:val="en-US" w:eastAsia="zh-CN"/>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项目资金来源情况</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（万元）</w:t>
            </w: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其中：上级财政补助资金</w:t>
            </w:r>
          </w:p>
        </w:tc>
        <w:tc>
          <w:tcPr>
            <w:tcW w:w="212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其中：同级财政资金</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12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300</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同名项目上年预算额</w:t>
            </w: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auto"/>
                <w:sz w:val="20"/>
                <w:szCs w:val="20"/>
                <w:highlight w:val="none"/>
                <w:u w:val="none"/>
                <w:lang w:val="en-US" w:eastAsia="zh-CN"/>
              </w:rPr>
              <w:t>351</w:t>
            </w:r>
          </w:p>
        </w:tc>
        <w:tc>
          <w:tcPr>
            <w:tcW w:w="14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同名项目上年预算执行数</w:t>
            </w:r>
          </w:p>
        </w:tc>
        <w:tc>
          <w:tcPr>
            <w:tcW w:w="23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sz w:val="20"/>
                <w:szCs w:val="20"/>
                <w:lang w:val="en-US" w:eastAsia="zh-CN"/>
              </w:rPr>
              <w:t>97</w:t>
            </w:r>
            <w:r>
              <w:rPr>
                <w:rFonts w:hint="eastAsia" w:ascii="宋体" w:hAnsi="宋体" w:cs="宋体"/>
                <w:color w:val="00000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项目绩效目标（含项目概况、设立依据、必要性及预期目标）</w:t>
            </w:r>
          </w:p>
        </w:tc>
        <w:tc>
          <w:tcPr>
            <w:tcW w:w="6392" w:type="dxa"/>
            <w:gridSpan w:val="7"/>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widowControl/>
              <w:ind w:left="420" w:leftChars="200"/>
              <w:jc w:val="left"/>
              <w:textAlignment w:val="top"/>
              <w:rPr>
                <w:rFonts w:hint="eastAsia" w:ascii="宋体" w:hAnsi="宋体" w:eastAsia="宋体" w:cs="宋体"/>
                <w:color w:val="auto"/>
                <w:kern w:val="0"/>
                <w:sz w:val="20"/>
                <w:szCs w:val="20"/>
                <w:lang w:eastAsia="zh-CN"/>
              </w:rPr>
            </w:pPr>
            <w:r>
              <w:rPr>
                <w:rFonts w:hint="eastAsia" w:ascii="宋体" w:hAnsi="宋体" w:cs="宋体"/>
                <w:color w:val="000000"/>
                <w:kern w:val="0"/>
                <w:sz w:val="20"/>
                <w:szCs w:val="20"/>
              </w:rPr>
              <w:t xml:space="preserve"> 一、项目概况                                                                                                             </w:t>
            </w:r>
            <w:r>
              <w:rPr>
                <w:rFonts w:hint="eastAsia" w:ascii="宋体" w:hAnsi="宋体" w:cs="宋体"/>
                <w:color w:val="auto"/>
                <w:kern w:val="0"/>
                <w:sz w:val="20"/>
                <w:szCs w:val="20"/>
              </w:rPr>
              <w:t>为保障学院正常运转，为师生营造健康、安全、稳定的校园环境，需以下后勤保障支出，包括：交通运行费、看护费、绿化、零星维修、广告服务、办公设备和家具配置等</w:t>
            </w:r>
            <w:r>
              <w:rPr>
                <w:rFonts w:hint="eastAsia" w:ascii="宋体" w:hAnsi="宋体" w:cs="宋体"/>
                <w:color w:val="auto"/>
                <w:kern w:val="0"/>
                <w:sz w:val="20"/>
                <w:szCs w:val="20"/>
                <w:lang w:eastAsia="zh-CN"/>
              </w:rPr>
              <w:t>。</w:t>
            </w:r>
          </w:p>
          <w:p>
            <w:pPr>
              <w:widowControl/>
              <w:ind w:left="420" w:leftChars="200" w:firstLine="400"/>
              <w:jc w:val="left"/>
              <w:textAlignment w:val="top"/>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xml:space="preserve">二、设立依据                                                                                                              </w:t>
            </w:r>
            <w:r>
              <w:rPr>
                <w:rFonts w:hint="eastAsia" w:ascii="宋体" w:hAnsi="宋体" w:cs="宋体"/>
                <w:color w:val="000000"/>
                <w:kern w:val="0"/>
                <w:sz w:val="20"/>
                <w:szCs w:val="20"/>
                <w:lang w:val="en-US" w:eastAsia="zh-CN"/>
              </w:rPr>
              <w:t>根据所签合同及相关项目测算</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 xml:space="preserve">    三、必要性分析                                                                                                                         工作需要</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 xml:space="preserve">    四、预期目标                                                                                                               1.提高工作效率，提升校园环境质量</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2.提高服务质量，提升校园环境让学生在更加舒适的环境中认真学习，将学校建设成为规划科学、制度健全、文化氛围浓郁的安全文明和谐的校园</w:t>
            </w:r>
          </w:p>
          <w:p>
            <w:pPr>
              <w:widowControl/>
              <w:ind w:left="420" w:leftChars="200"/>
              <w:jc w:val="left"/>
              <w:textAlignment w:val="top"/>
              <w:rPr>
                <w:rFonts w:hint="eastAsia" w:ascii="宋体" w:hAnsi="宋体" w:eastAsia="宋体" w:cs="宋体"/>
                <w:i w:val="0"/>
                <w:color w:val="000000"/>
                <w:sz w:val="20"/>
                <w:szCs w:val="20"/>
                <w:u w:val="none"/>
              </w:rPr>
            </w:pPr>
            <w:r>
              <w:rPr>
                <w:rFonts w:hint="eastAsia" w:ascii="宋体" w:hAnsi="宋体" w:cs="宋体"/>
                <w:color w:val="000000"/>
                <w:kern w:val="0"/>
                <w:sz w:val="20"/>
                <w:szCs w:val="20"/>
                <w:lang w:val="en-US" w:eastAsia="zh-CN"/>
              </w:rPr>
              <w:t>3</w:t>
            </w:r>
            <w:r>
              <w:rPr>
                <w:rFonts w:hint="eastAsia" w:ascii="宋体" w:hAnsi="宋体" w:cs="宋体"/>
                <w:color w:val="000000"/>
                <w:kern w:val="0"/>
                <w:sz w:val="20"/>
                <w:szCs w:val="20"/>
              </w:rPr>
              <w:t>.保障学院教职工上下班用车，保证教学和各项活动有序开展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18" w:hRule="atLeast"/>
        </w:trPr>
        <w:tc>
          <w:tcPr>
            <w:tcW w:w="193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392" w:type="dxa"/>
            <w:gridSpan w:val="7"/>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94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项</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目</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绩</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效</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标</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一级指标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二级指标</w:t>
            </w:r>
          </w:p>
        </w:tc>
        <w:tc>
          <w:tcPr>
            <w:tcW w:w="23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三级指标</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指标值</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绩效标准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产</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出</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数量指标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学院租赁交通车数量</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6辆</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质量指标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经费支出</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合规性</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是/否合规</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时效指标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经费支出时效性</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是/否按时完成</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成本指标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项目总成本</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≤项目总预算</w:t>
            </w:r>
            <w:r>
              <w:rPr>
                <w:rFonts w:hint="eastAsia" w:ascii="宋体" w:hAnsi="宋体" w:cs="宋体"/>
                <w:color w:val="000000"/>
                <w:kern w:val="0"/>
                <w:sz w:val="20"/>
                <w:szCs w:val="20"/>
                <w:lang w:val="en-US" w:eastAsia="zh-CN"/>
              </w:rPr>
              <w:t>300</w:t>
            </w:r>
            <w:r>
              <w:rPr>
                <w:rFonts w:hint="eastAsia" w:ascii="宋体" w:hAnsi="宋体" w:cs="宋体"/>
                <w:color w:val="000000"/>
                <w:kern w:val="0"/>
                <w:sz w:val="20"/>
                <w:szCs w:val="20"/>
              </w:rPr>
              <w:t>万</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效</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益</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经济效益</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提高技能人才培养质量，服务区域经济发展</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影响程度（较高、明显、</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社会效益</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 xml:space="preserve"> 对技师类院校的事业发展影响程度</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影响程度（较高、明显、</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生态效益</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推动学院发展，为区域经济社会发展提供技能人才支撑</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效益程度（显著、明显、一般）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可持续影响</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对教育事业可持续发展的影响程度</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影响程度（较高、明显、</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满意度指标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服务对象</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满意度指标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社会公众和学生满意度</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≥90%</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≥90%</w:t>
            </w:r>
          </w:p>
        </w:tc>
      </w:tr>
    </w:tbl>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803" w:firstLineChars="250"/>
        <w:rPr>
          <w:rFonts w:hint="eastAsia" w:ascii="仿宋_GB2312" w:hAnsi="楷体" w:eastAsia="仿宋_GB2312"/>
          <w:b/>
          <w:sz w:val="32"/>
          <w:szCs w:val="32"/>
          <w:lang w:val="en-US" w:eastAsia="zh-CN"/>
        </w:rPr>
      </w:pPr>
    </w:p>
    <w:p>
      <w:pPr>
        <w:adjustRightInd w:val="0"/>
        <w:snapToGrid w:val="0"/>
        <w:spacing w:line="600" w:lineRule="exact"/>
        <w:ind w:firstLine="803" w:firstLineChars="250"/>
        <w:rPr>
          <w:rFonts w:hint="eastAsia" w:ascii="仿宋_GB2312" w:hAnsi="楷体" w:eastAsia="仿宋_GB2312"/>
          <w:b/>
          <w:sz w:val="32"/>
          <w:szCs w:val="32"/>
          <w:lang w:val="en-US" w:eastAsia="zh-CN"/>
        </w:rPr>
      </w:pPr>
    </w:p>
    <w:p>
      <w:pPr>
        <w:adjustRightInd w:val="0"/>
        <w:snapToGrid w:val="0"/>
        <w:spacing w:line="600" w:lineRule="exact"/>
        <w:ind w:firstLine="803" w:firstLineChars="250"/>
        <w:rPr>
          <w:rFonts w:hint="eastAsia" w:ascii="仿宋_GB2312" w:hAnsi="楷体" w:eastAsia="仿宋_GB2312"/>
          <w:b/>
          <w:sz w:val="32"/>
          <w:szCs w:val="32"/>
          <w:lang w:val="en-US" w:eastAsia="zh-CN"/>
        </w:rPr>
      </w:pPr>
    </w:p>
    <w:p>
      <w:pPr>
        <w:adjustRightInd w:val="0"/>
        <w:snapToGrid w:val="0"/>
        <w:spacing w:line="600" w:lineRule="exact"/>
        <w:ind w:firstLine="803" w:firstLineChars="250"/>
        <w:rPr>
          <w:rFonts w:hint="eastAsia" w:ascii="仿宋_GB2312" w:hAnsi="楷体" w:eastAsia="仿宋_GB2312"/>
          <w:b/>
          <w:sz w:val="32"/>
          <w:szCs w:val="32"/>
          <w:lang w:val="en-US" w:eastAsia="zh-CN"/>
        </w:rPr>
      </w:pPr>
    </w:p>
    <w:p>
      <w:pPr>
        <w:adjustRightInd w:val="0"/>
        <w:snapToGrid w:val="0"/>
        <w:spacing w:line="600" w:lineRule="exact"/>
        <w:ind w:firstLine="803" w:firstLineChars="250"/>
        <w:rPr>
          <w:rFonts w:hint="eastAsia" w:ascii="仿宋_GB2312" w:hAnsi="楷体" w:eastAsia="仿宋_GB2312"/>
          <w:b/>
          <w:sz w:val="32"/>
          <w:szCs w:val="32"/>
          <w:lang w:val="en-US" w:eastAsia="zh-CN"/>
        </w:rPr>
      </w:pPr>
    </w:p>
    <w:p>
      <w:pPr>
        <w:adjustRightInd w:val="0"/>
        <w:snapToGrid w:val="0"/>
        <w:spacing w:line="600" w:lineRule="exact"/>
        <w:ind w:firstLine="803" w:firstLineChars="250"/>
        <w:rPr>
          <w:rFonts w:hint="eastAsia" w:ascii="仿宋_GB2312" w:hAnsi="楷体" w:eastAsia="仿宋_GB2312"/>
          <w:b/>
          <w:sz w:val="32"/>
          <w:szCs w:val="32"/>
          <w:lang w:val="en-US" w:eastAsia="zh-CN"/>
        </w:rPr>
      </w:pPr>
    </w:p>
    <w:p>
      <w:pPr>
        <w:adjustRightInd w:val="0"/>
        <w:snapToGrid w:val="0"/>
        <w:spacing w:line="600" w:lineRule="exact"/>
        <w:ind w:firstLine="803" w:firstLineChars="250"/>
        <w:rPr>
          <w:rFonts w:ascii="仿宋_GB2312" w:hAnsi="楷体" w:eastAsia="仿宋_GB2312"/>
          <w:b/>
          <w:sz w:val="32"/>
          <w:szCs w:val="32"/>
        </w:rPr>
      </w:pPr>
      <w:r>
        <w:rPr>
          <w:rFonts w:hint="eastAsia" w:ascii="仿宋_GB2312" w:hAnsi="楷体" w:eastAsia="仿宋_GB2312"/>
          <w:b/>
          <w:sz w:val="32"/>
          <w:szCs w:val="32"/>
          <w:lang w:val="en-US" w:eastAsia="zh-CN"/>
        </w:rPr>
        <w:t>2</w:t>
      </w:r>
      <w:r>
        <w:rPr>
          <w:rFonts w:hint="eastAsia" w:ascii="仿宋_GB2312" w:hAnsi="楷体" w:eastAsia="仿宋_GB2312"/>
          <w:b/>
          <w:sz w:val="32"/>
          <w:szCs w:val="32"/>
        </w:rPr>
        <w:t>.“</w:t>
      </w:r>
      <w:r>
        <w:rPr>
          <w:rFonts w:hint="eastAsia" w:ascii="仿宋_GB2312" w:hAnsi="楷体" w:eastAsia="仿宋_GB2312"/>
          <w:b/>
          <w:sz w:val="32"/>
          <w:szCs w:val="32"/>
          <w:lang w:eastAsia="zh-CN"/>
        </w:rPr>
        <w:t>实训实习费</w:t>
      </w:r>
      <w:r>
        <w:rPr>
          <w:rFonts w:hint="eastAsia" w:ascii="仿宋_GB2312" w:hAnsi="楷体" w:eastAsia="仿宋_GB2312"/>
          <w:b/>
          <w:sz w:val="32"/>
          <w:szCs w:val="32"/>
        </w:rPr>
        <w:t>”项目。</w:t>
      </w:r>
    </w:p>
    <w:tbl>
      <w:tblPr>
        <w:tblStyle w:val="4"/>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6"/>
        <w:gridCol w:w="992"/>
        <w:gridCol w:w="1100"/>
        <w:gridCol w:w="774"/>
        <w:gridCol w:w="773"/>
        <w:gridCol w:w="840"/>
        <w:gridCol w:w="583"/>
        <w:gridCol w:w="698"/>
        <w:gridCol w:w="1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8330" w:type="dxa"/>
            <w:gridSpan w:val="9"/>
            <w:tcBorders>
              <w:top w:val="nil"/>
              <w:left w:val="nil"/>
              <w:bottom w:val="nil"/>
              <w:right w:val="nil"/>
            </w:tcBorders>
            <w:tcMar>
              <w:top w:w="12" w:type="dxa"/>
              <w:left w:w="12" w:type="dxa"/>
              <w:right w:w="12" w:type="dxa"/>
            </w:tcMar>
            <w:vAlign w:val="center"/>
          </w:tcPr>
          <w:p>
            <w:pPr>
              <w:widowControl/>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330" w:type="dxa"/>
            <w:gridSpan w:val="9"/>
            <w:tcBorders>
              <w:top w:val="nil"/>
              <w:left w:val="nil"/>
              <w:bottom w:val="nil"/>
              <w:right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项目名称</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sz w:val="20"/>
                <w:szCs w:val="20"/>
                <w:lang w:eastAsia="zh-CN"/>
              </w:rPr>
              <w:t>实训实习费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主管部门</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sz w:val="20"/>
                <w:szCs w:val="20"/>
              </w:rPr>
              <w:t>芜湖市人力资源和社会保障局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实施单位</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sz w:val="20"/>
                <w:szCs w:val="20"/>
              </w:rPr>
              <w:t>安徽芜湖技师学院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项目类型</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w:t>
            </w:r>
            <w:r>
              <w:rPr>
                <w:rFonts w:ascii="Segoe UI Symbol" w:hAnsi="Segoe UI Symbol" w:cs="Segoe UI Symbol"/>
                <w:color w:val="000000"/>
                <w:kern w:val="0"/>
                <w:sz w:val="20"/>
                <w:szCs w:val="20"/>
              </w:rPr>
              <w:t>☑</w:t>
            </w:r>
            <w:r>
              <w:rPr>
                <w:rFonts w:hint="eastAsia" w:ascii="宋体" w:hAnsi="宋体" w:eastAsia="宋体" w:cs="宋体"/>
                <w:i w:val="0"/>
                <w:color w:val="000000"/>
                <w:kern w:val="0"/>
                <w:sz w:val="20"/>
                <w:szCs w:val="20"/>
                <w:u w:val="none"/>
                <w:lang w:val="en-US" w:eastAsia="zh-CN"/>
              </w:rPr>
              <w:t>部门预算                              □切块预算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项目属性</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□新增项目                             </w:t>
            </w:r>
            <w:r>
              <w:rPr>
                <w:rFonts w:ascii="Segoe UI Symbol" w:hAnsi="Segoe UI Symbol" w:cs="Segoe UI Symbol"/>
                <w:color w:val="000000"/>
                <w:kern w:val="0"/>
                <w:sz w:val="20"/>
                <w:szCs w:val="20"/>
              </w:rPr>
              <w:t>☑</w:t>
            </w:r>
            <w:r>
              <w:rPr>
                <w:rFonts w:hint="eastAsia" w:ascii="宋体" w:hAnsi="宋体" w:cs="宋体"/>
                <w:color w:val="000000"/>
                <w:kern w:val="0"/>
                <w:sz w:val="20"/>
                <w:szCs w:val="20"/>
              </w:rPr>
              <w:t>延续项目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项目期</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202</w:t>
            </w:r>
            <w:r>
              <w:rPr>
                <w:rFonts w:hint="eastAsia" w:ascii="宋体" w:hAnsi="宋体" w:cs="宋体"/>
                <w:color w:val="000000"/>
                <w:kern w:val="0"/>
                <w:sz w:val="20"/>
                <w:szCs w:val="20"/>
                <w:lang w:val="en-US" w:eastAsia="zh-CN"/>
              </w:rPr>
              <w:t>3</w:t>
            </w:r>
            <w:r>
              <w:rPr>
                <w:rFonts w:hint="eastAsia" w:ascii="宋体" w:hAnsi="宋体" w:cs="宋体"/>
                <w:color w:val="000000"/>
                <w:kern w:val="0"/>
                <w:sz w:val="20"/>
                <w:szCs w:val="20"/>
              </w:rPr>
              <w:t>年01月-202</w:t>
            </w:r>
            <w:r>
              <w:rPr>
                <w:rFonts w:hint="eastAsia" w:ascii="宋体" w:hAnsi="宋体" w:cs="宋体"/>
                <w:color w:val="000000"/>
                <w:kern w:val="0"/>
                <w:sz w:val="20"/>
                <w:szCs w:val="20"/>
                <w:lang w:val="en-US" w:eastAsia="zh-CN"/>
              </w:rPr>
              <w:t>3</w:t>
            </w:r>
            <w:r>
              <w:rPr>
                <w:rFonts w:hint="eastAsia" w:ascii="宋体" w:hAnsi="宋体" w:cs="宋体"/>
                <w:color w:val="000000"/>
                <w:kern w:val="0"/>
                <w:sz w:val="20"/>
                <w:szCs w:val="20"/>
              </w:rPr>
              <w:t>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项目总预算（万元）</w:t>
            </w: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40</w:t>
            </w:r>
          </w:p>
        </w:tc>
        <w:tc>
          <w:tcPr>
            <w:tcW w:w="14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项目当年预算（万元）</w:t>
            </w:r>
          </w:p>
        </w:tc>
        <w:tc>
          <w:tcPr>
            <w:tcW w:w="23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color w:val="000000"/>
                <w:sz w:val="20"/>
                <w:szCs w:val="20"/>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项目资金来源情况</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（万元）</w:t>
            </w: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其中：上级财政补助资金</w:t>
            </w:r>
          </w:p>
        </w:tc>
        <w:tc>
          <w:tcPr>
            <w:tcW w:w="212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其中：同级财政资金</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12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40</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同名项目上年预算额</w:t>
            </w: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36</w:t>
            </w:r>
          </w:p>
        </w:tc>
        <w:tc>
          <w:tcPr>
            <w:tcW w:w="14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同名项目上年预算执行数</w:t>
            </w:r>
          </w:p>
        </w:tc>
        <w:tc>
          <w:tcPr>
            <w:tcW w:w="23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sz w:val="20"/>
                <w:szCs w:val="20"/>
                <w:lang w:val="en-US" w:eastAsia="zh-CN"/>
              </w:rPr>
              <w:t>99.6</w:t>
            </w:r>
            <w:r>
              <w:rPr>
                <w:rFonts w:hint="eastAsia" w:ascii="宋体" w:hAnsi="宋体" w:cs="宋体"/>
                <w:color w:val="00000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项目绩效目标（含项目概况、设立依据、必要性及预期目标）</w:t>
            </w:r>
          </w:p>
        </w:tc>
        <w:tc>
          <w:tcPr>
            <w:tcW w:w="6392" w:type="dxa"/>
            <w:gridSpan w:val="7"/>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 xml:space="preserve"> 一、项目概况</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教务处202</w:t>
            </w:r>
            <w:r>
              <w:rPr>
                <w:rFonts w:hint="eastAsia" w:ascii="宋体" w:hAnsi="宋体" w:cs="宋体"/>
                <w:color w:val="000000"/>
                <w:kern w:val="0"/>
                <w:sz w:val="20"/>
                <w:szCs w:val="20"/>
                <w:lang w:val="en-US" w:eastAsia="zh-CN"/>
              </w:rPr>
              <w:t>3</w:t>
            </w:r>
            <w:r>
              <w:rPr>
                <w:rFonts w:hint="eastAsia" w:ascii="宋体" w:hAnsi="宋体" w:cs="宋体"/>
                <w:color w:val="000000"/>
                <w:kern w:val="0"/>
                <w:sz w:val="20"/>
                <w:szCs w:val="20"/>
              </w:rPr>
              <w:t>年承办各类</w:t>
            </w:r>
            <w:r>
              <w:rPr>
                <w:rFonts w:hint="eastAsia" w:ascii="宋体" w:hAnsi="宋体" w:cs="宋体"/>
                <w:color w:val="000000"/>
                <w:kern w:val="0"/>
                <w:sz w:val="20"/>
                <w:szCs w:val="20"/>
                <w:lang w:val="en-US" w:eastAsia="zh-CN"/>
              </w:rPr>
              <w:t>比赛及上课实训</w:t>
            </w:r>
            <w:r>
              <w:rPr>
                <w:rFonts w:hint="eastAsia" w:ascii="宋体" w:hAnsi="宋体" w:cs="宋体"/>
                <w:color w:val="000000"/>
                <w:kern w:val="0"/>
                <w:sz w:val="20"/>
                <w:szCs w:val="20"/>
              </w:rPr>
              <w:t>所需耗材</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 xml:space="preserve">    二、设立依据</w:t>
            </w:r>
          </w:p>
          <w:p>
            <w:pPr>
              <w:widowControl/>
              <w:ind w:left="420" w:leftChars="200"/>
              <w:jc w:val="left"/>
              <w:textAlignment w:val="top"/>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根据教学及比赛需求添置</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 xml:space="preserve">    三、必要性分析</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根据现有条件及发展需要，安排各项目、各类</w:t>
            </w:r>
            <w:r>
              <w:rPr>
                <w:rFonts w:hint="eastAsia" w:ascii="宋体" w:hAnsi="宋体" w:cs="宋体"/>
                <w:color w:val="000000"/>
                <w:kern w:val="0"/>
                <w:sz w:val="20"/>
                <w:szCs w:val="20"/>
                <w:lang w:val="en-US" w:eastAsia="zh-CN"/>
              </w:rPr>
              <w:t>比赛</w:t>
            </w:r>
            <w:r>
              <w:rPr>
                <w:rFonts w:hint="eastAsia" w:ascii="宋体" w:hAnsi="宋体" w:cs="宋体"/>
                <w:color w:val="000000"/>
                <w:kern w:val="0"/>
                <w:sz w:val="20"/>
                <w:szCs w:val="20"/>
              </w:rPr>
              <w:t>活动的耗材添置</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 xml:space="preserve">    四、预期目标</w:t>
            </w:r>
          </w:p>
          <w:p>
            <w:pPr>
              <w:widowControl/>
              <w:ind w:left="420" w:leftChars="200"/>
              <w:jc w:val="left"/>
              <w:textAlignment w:val="top"/>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根据招标情况完成项目内容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4" w:hRule="atLeast"/>
        </w:trPr>
        <w:tc>
          <w:tcPr>
            <w:tcW w:w="193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392" w:type="dxa"/>
            <w:gridSpan w:val="7"/>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94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项</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目</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绩</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效</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标</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一级指标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二级指标</w:t>
            </w:r>
          </w:p>
        </w:tc>
        <w:tc>
          <w:tcPr>
            <w:tcW w:w="23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三级指标</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指标值</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绩效标准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p>
        </w:tc>
        <w:tc>
          <w:tcPr>
            <w:tcW w:w="99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产</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出</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数量指标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满足</w:t>
            </w:r>
            <w:r>
              <w:rPr>
                <w:rFonts w:hint="eastAsia" w:ascii="宋体" w:hAnsi="宋体" w:cs="宋体"/>
                <w:i w:val="0"/>
                <w:color w:val="000000"/>
                <w:kern w:val="0"/>
                <w:sz w:val="20"/>
                <w:szCs w:val="20"/>
                <w:u w:val="none"/>
                <w:lang w:val="en-US" w:eastAsia="zh-CN"/>
              </w:rPr>
              <w:t>教学</w:t>
            </w:r>
            <w:r>
              <w:rPr>
                <w:rFonts w:hint="eastAsia" w:ascii="宋体" w:hAnsi="宋体" w:eastAsia="宋体" w:cs="宋体"/>
                <w:i w:val="0"/>
                <w:color w:val="000000"/>
                <w:kern w:val="0"/>
                <w:sz w:val="20"/>
                <w:szCs w:val="20"/>
                <w:u w:val="none"/>
                <w:lang w:val="en-US" w:eastAsia="zh-CN"/>
              </w:rPr>
              <w:t>及承办各类</w:t>
            </w:r>
            <w:r>
              <w:rPr>
                <w:rFonts w:hint="eastAsia" w:ascii="宋体" w:hAnsi="宋体" w:cs="宋体"/>
                <w:i w:val="0"/>
                <w:color w:val="000000"/>
                <w:kern w:val="0"/>
                <w:sz w:val="20"/>
                <w:szCs w:val="20"/>
                <w:u w:val="none"/>
                <w:lang w:val="en-US" w:eastAsia="zh-CN"/>
              </w:rPr>
              <w:t>比赛</w:t>
            </w:r>
            <w:r>
              <w:rPr>
                <w:rFonts w:hint="eastAsia" w:ascii="宋体" w:hAnsi="宋体" w:eastAsia="宋体" w:cs="宋体"/>
                <w:i w:val="0"/>
                <w:color w:val="000000"/>
                <w:kern w:val="0"/>
                <w:sz w:val="20"/>
                <w:szCs w:val="20"/>
                <w:u w:val="none"/>
                <w:lang w:val="en-US" w:eastAsia="zh-CN"/>
              </w:rPr>
              <w:t>活动所需耗材数</w:t>
            </w:r>
            <w:r>
              <w:rPr>
                <w:rFonts w:hint="eastAsia" w:ascii="宋体" w:hAnsi="宋体" w:cs="宋体"/>
                <w:i w:val="0"/>
                <w:color w:val="000000"/>
                <w:kern w:val="0"/>
                <w:sz w:val="20"/>
                <w:szCs w:val="20"/>
                <w:u w:val="none"/>
                <w:lang w:val="en-US" w:eastAsia="zh-CN"/>
              </w:rPr>
              <w:t>量</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各系部所需耗材数量</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质量指标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提升学院办学水平，完成上级单位要求</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宋体" w:hAnsi="宋体" w:eastAsia="宋体" w:cs="宋体"/>
                <w:i w:val="0"/>
                <w:color w:val="000000"/>
                <w:kern w:val="0"/>
                <w:sz w:val="20"/>
                <w:szCs w:val="20"/>
                <w:u w:val="none"/>
                <w:lang w:val="en-US" w:eastAsia="zh-CN"/>
              </w:rPr>
            </w:pPr>
            <w:r>
              <w:rPr>
                <w:rFonts w:hint="eastAsia" w:ascii="宋体" w:hAnsi="宋体" w:cs="宋体"/>
                <w:i w:val="0"/>
                <w:color w:val="000000"/>
                <w:kern w:val="0"/>
                <w:sz w:val="20"/>
                <w:szCs w:val="20"/>
                <w:u w:val="none"/>
                <w:lang w:val="en-US" w:eastAsia="zh-CN"/>
              </w:rPr>
              <w:t>是否达标</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时效指标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经费支出时效性</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是否按时完成</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成本指标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项目总成本</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≤项目总预算40万</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p>
        </w:tc>
        <w:tc>
          <w:tcPr>
            <w:tcW w:w="99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效</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益</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经济效益</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提高技能人才培养质量，服务区域经济发展</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影响程度（较高、明显、一般）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社会效益</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提升信息化水平，推动学院发展，提升社会影响力。</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影响程度（较高、明显、一般）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生态效益</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推动学院发展，为区域经济社会发展提供技能人才支撑。</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影响程度（较高、明显、一般）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可持续影响</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对教育事业可持续发展的影响程度</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影响程度（较高、明显、一般）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满意度指标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服务对象</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满意度指标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服务对象满意度</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≥90%</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≥90%</w:t>
            </w:r>
          </w:p>
        </w:tc>
      </w:tr>
    </w:tbl>
    <w:p>
      <w:pPr>
        <w:widowControl/>
        <w:jc w:val="center"/>
        <w:textAlignment w:val="center"/>
        <w:rPr>
          <w:rFonts w:hint="eastAsia" w:ascii="宋体" w:hAnsi="宋体" w:eastAsia="宋体" w:cs="宋体"/>
          <w:i w:val="0"/>
          <w:color w:val="000000"/>
          <w:kern w:val="0"/>
          <w:sz w:val="20"/>
          <w:szCs w:val="20"/>
          <w:u w:val="none"/>
          <w:lang w:val="en-US" w:eastAsia="zh-CN"/>
        </w:rPr>
      </w:pPr>
    </w:p>
    <w:p>
      <w:pPr>
        <w:numPr>
          <w:ilvl w:val="0"/>
          <w:numId w:val="0"/>
        </w:numPr>
        <w:adjustRightInd w:val="0"/>
        <w:snapToGrid w:val="0"/>
        <w:spacing w:line="600" w:lineRule="exact"/>
        <w:rPr>
          <w:rFonts w:hint="eastAsia" w:ascii="仿宋_GB2312" w:hAnsi="楷体" w:eastAsia="仿宋_GB2312"/>
          <w:b/>
          <w:sz w:val="32"/>
          <w:szCs w:val="32"/>
        </w:rPr>
      </w:pPr>
    </w:p>
    <w:p>
      <w:pPr>
        <w:numPr>
          <w:ilvl w:val="0"/>
          <w:numId w:val="0"/>
        </w:numPr>
        <w:adjustRightInd w:val="0"/>
        <w:snapToGrid w:val="0"/>
        <w:spacing w:line="600" w:lineRule="exact"/>
        <w:rPr>
          <w:rFonts w:hint="eastAsia" w:ascii="仿宋_GB2312" w:hAnsi="楷体" w:eastAsia="仿宋_GB2312"/>
          <w:b/>
          <w:sz w:val="32"/>
          <w:szCs w:val="32"/>
        </w:rPr>
      </w:pP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lang w:val="en-US" w:eastAsia="zh-CN"/>
        </w:rPr>
        <w:t>3</w:t>
      </w:r>
      <w:r>
        <w:rPr>
          <w:rFonts w:hint="eastAsia" w:ascii="仿宋_GB2312" w:hAnsi="楷体" w:eastAsia="仿宋_GB2312"/>
          <w:b/>
          <w:sz w:val="32"/>
          <w:szCs w:val="32"/>
        </w:rPr>
        <w:t>.“皖江人力资源公共职业训练基地经费”项目。</w:t>
      </w:r>
    </w:p>
    <w:tbl>
      <w:tblPr>
        <w:tblStyle w:val="4"/>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6"/>
        <w:gridCol w:w="992"/>
        <w:gridCol w:w="1100"/>
        <w:gridCol w:w="774"/>
        <w:gridCol w:w="773"/>
        <w:gridCol w:w="840"/>
        <w:gridCol w:w="583"/>
        <w:gridCol w:w="698"/>
        <w:gridCol w:w="1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8330" w:type="dxa"/>
            <w:gridSpan w:val="9"/>
            <w:tcBorders>
              <w:top w:val="nil"/>
              <w:left w:val="nil"/>
              <w:bottom w:val="nil"/>
              <w:right w:val="nil"/>
            </w:tcBorders>
            <w:tcMar>
              <w:top w:w="12" w:type="dxa"/>
              <w:left w:w="12" w:type="dxa"/>
              <w:right w:w="12" w:type="dxa"/>
            </w:tcMar>
            <w:vAlign w:val="center"/>
          </w:tcPr>
          <w:p>
            <w:pPr>
              <w:widowControl/>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330" w:type="dxa"/>
            <w:gridSpan w:val="9"/>
            <w:tcBorders>
              <w:top w:val="nil"/>
              <w:left w:val="nil"/>
              <w:bottom w:val="nil"/>
              <w:right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项目名称</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lang w:eastAsia="zh-CN"/>
              </w:rPr>
            </w:pPr>
            <w:r>
              <w:rPr>
                <w:rFonts w:hint="eastAsia" w:ascii="宋体" w:hAnsi="宋体" w:cs="宋体"/>
                <w:color w:val="000000"/>
                <w:sz w:val="20"/>
                <w:szCs w:val="20"/>
              </w:rPr>
              <w:t>皖江人力资源公共职业训练基地经费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主管部门</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sz w:val="20"/>
                <w:szCs w:val="20"/>
              </w:rPr>
              <w:t>芜湖市人力资源和社会保障局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实施单位</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sz w:val="20"/>
                <w:szCs w:val="20"/>
              </w:rPr>
              <w:t>安徽芜湖技师学院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项目类型</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w:t>
            </w:r>
            <w:r>
              <w:rPr>
                <w:rFonts w:ascii="Segoe UI Symbol" w:hAnsi="Segoe UI Symbol" w:cs="Segoe UI Symbol"/>
                <w:color w:val="000000"/>
                <w:kern w:val="0"/>
                <w:sz w:val="20"/>
                <w:szCs w:val="20"/>
              </w:rPr>
              <w:t>☑</w:t>
            </w:r>
            <w:r>
              <w:rPr>
                <w:rFonts w:hint="eastAsia" w:ascii="宋体" w:hAnsi="宋体" w:eastAsia="宋体" w:cs="宋体"/>
                <w:i w:val="0"/>
                <w:color w:val="000000"/>
                <w:kern w:val="0"/>
                <w:sz w:val="20"/>
                <w:szCs w:val="20"/>
                <w:u w:val="none"/>
                <w:lang w:val="en-US" w:eastAsia="zh-CN"/>
              </w:rPr>
              <w:t>部门预算                              □切块预算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项目属性</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□新增项目                             </w:t>
            </w:r>
            <w:r>
              <w:rPr>
                <w:rFonts w:ascii="Segoe UI Symbol" w:hAnsi="Segoe UI Symbol" w:cs="Segoe UI Symbol"/>
                <w:color w:val="000000"/>
                <w:kern w:val="0"/>
                <w:sz w:val="20"/>
                <w:szCs w:val="20"/>
              </w:rPr>
              <w:t>☑</w:t>
            </w:r>
            <w:r>
              <w:rPr>
                <w:rFonts w:hint="eastAsia" w:ascii="宋体" w:hAnsi="宋体" w:cs="宋体"/>
                <w:color w:val="000000"/>
                <w:kern w:val="0"/>
                <w:sz w:val="20"/>
                <w:szCs w:val="20"/>
              </w:rPr>
              <w:t>延续项目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项目期</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202</w:t>
            </w:r>
            <w:r>
              <w:rPr>
                <w:rFonts w:hint="eastAsia" w:ascii="宋体" w:hAnsi="宋体" w:cs="宋体"/>
                <w:color w:val="000000"/>
                <w:kern w:val="0"/>
                <w:sz w:val="20"/>
                <w:szCs w:val="20"/>
                <w:lang w:val="en-US" w:eastAsia="zh-CN"/>
              </w:rPr>
              <w:t>3</w:t>
            </w:r>
            <w:r>
              <w:rPr>
                <w:rFonts w:hint="eastAsia" w:ascii="宋体" w:hAnsi="宋体" w:cs="宋体"/>
                <w:color w:val="000000"/>
                <w:kern w:val="0"/>
                <w:sz w:val="20"/>
                <w:szCs w:val="20"/>
              </w:rPr>
              <w:t>年01月-202</w:t>
            </w:r>
            <w:r>
              <w:rPr>
                <w:rFonts w:hint="eastAsia" w:ascii="宋体" w:hAnsi="宋体" w:cs="宋体"/>
                <w:color w:val="000000"/>
                <w:kern w:val="0"/>
                <w:sz w:val="20"/>
                <w:szCs w:val="20"/>
                <w:lang w:val="en-US" w:eastAsia="zh-CN"/>
              </w:rPr>
              <w:t>3</w:t>
            </w:r>
            <w:r>
              <w:rPr>
                <w:rFonts w:hint="eastAsia" w:ascii="宋体" w:hAnsi="宋体" w:cs="宋体"/>
                <w:color w:val="000000"/>
                <w:kern w:val="0"/>
                <w:sz w:val="20"/>
                <w:szCs w:val="20"/>
              </w:rPr>
              <w:t>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项目总预算（万元）</w:t>
            </w: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135</w:t>
            </w:r>
          </w:p>
        </w:tc>
        <w:tc>
          <w:tcPr>
            <w:tcW w:w="14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项目当年预算（万元）</w:t>
            </w:r>
          </w:p>
        </w:tc>
        <w:tc>
          <w:tcPr>
            <w:tcW w:w="23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color w:val="000000"/>
                <w:sz w:val="20"/>
                <w:szCs w:val="20"/>
                <w:lang w:val="en-US" w:eastAsia="zh-CN"/>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项目资金来源情况</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（万元）</w:t>
            </w: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其中：上级财政补助资金</w:t>
            </w:r>
          </w:p>
        </w:tc>
        <w:tc>
          <w:tcPr>
            <w:tcW w:w="212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其中：同级财政资金</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12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135</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同名项目上年预算额</w:t>
            </w: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135</w:t>
            </w:r>
          </w:p>
        </w:tc>
        <w:tc>
          <w:tcPr>
            <w:tcW w:w="14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同名项目上年预算执行数</w:t>
            </w:r>
          </w:p>
        </w:tc>
        <w:tc>
          <w:tcPr>
            <w:tcW w:w="23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ascii="宋体" w:hAnsi="宋体" w:cs="宋体"/>
                <w:color w:val="000000"/>
                <w:sz w:val="20"/>
                <w:szCs w:val="20"/>
              </w:rPr>
              <w:t>100</w:t>
            </w:r>
            <w:r>
              <w:rPr>
                <w:rFonts w:hint="eastAsia" w:ascii="宋体" w:hAnsi="宋体" w:cs="宋体"/>
                <w:color w:val="00000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项目绩效目标（含项目概况、设立依据、必要性及预期目标）</w:t>
            </w:r>
          </w:p>
        </w:tc>
        <w:tc>
          <w:tcPr>
            <w:tcW w:w="6392" w:type="dxa"/>
            <w:gridSpan w:val="7"/>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widowControl/>
              <w:ind w:left="420" w:leftChars="200" w:firstLine="800" w:firstLineChars="400"/>
              <w:jc w:val="left"/>
              <w:textAlignment w:val="top"/>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一、项目概况                                                                                                             为了保障皖江人力资源公共职业训练基地的正常运营，更好</w:t>
            </w:r>
            <w:r>
              <w:rPr>
                <w:rFonts w:hint="eastAsia" w:ascii="宋体" w:hAnsi="宋体" w:cs="宋体"/>
                <w:color w:val="000000"/>
                <w:kern w:val="0"/>
                <w:sz w:val="20"/>
                <w:szCs w:val="20"/>
                <w:lang w:eastAsia="zh-CN"/>
              </w:rPr>
              <w:t>地</w:t>
            </w:r>
            <w:r>
              <w:rPr>
                <w:rFonts w:hint="eastAsia" w:ascii="宋体" w:hAnsi="宋体" w:cs="宋体"/>
                <w:color w:val="000000"/>
                <w:kern w:val="0"/>
                <w:sz w:val="20"/>
                <w:szCs w:val="20"/>
              </w:rPr>
              <w:t>服务于基地内各项业务活动的开展</w:t>
            </w:r>
            <w:r>
              <w:rPr>
                <w:rFonts w:hint="eastAsia" w:ascii="宋体" w:hAnsi="宋体" w:cs="宋体"/>
                <w:color w:val="000000"/>
                <w:kern w:val="0"/>
                <w:sz w:val="20"/>
                <w:szCs w:val="20"/>
                <w:lang w:eastAsia="zh-CN"/>
              </w:rPr>
              <w:t>。</w:t>
            </w:r>
          </w:p>
          <w:p>
            <w:pPr>
              <w:widowControl/>
              <w:ind w:left="399" w:leftChars="190" w:firstLine="0" w:firstLineChars="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rPr>
              <w:t>二、设立依据                                                                                                        皖江基地</w:t>
            </w:r>
            <w:r>
              <w:rPr>
                <w:rFonts w:hint="eastAsia" w:ascii="宋体" w:hAnsi="宋体" w:cs="宋体"/>
                <w:color w:val="000000"/>
                <w:kern w:val="0"/>
                <w:sz w:val="20"/>
                <w:szCs w:val="20"/>
                <w:lang w:val="en-US" w:eastAsia="zh-CN"/>
              </w:rPr>
              <w:t>物业管</w:t>
            </w:r>
            <w:r>
              <w:rPr>
                <w:rFonts w:hint="eastAsia" w:ascii="宋体" w:hAnsi="宋体" w:cs="宋体"/>
                <w:color w:val="000000"/>
                <w:kern w:val="0"/>
                <w:sz w:val="20"/>
                <w:szCs w:val="20"/>
              </w:rPr>
              <w:t>理服务</w:t>
            </w:r>
            <w:r>
              <w:rPr>
                <w:rFonts w:hint="eastAsia" w:ascii="宋体" w:hAnsi="宋体" w:cs="宋体"/>
                <w:color w:val="000000"/>
                <w:kern w:val="0"/>
                <w:sz w:val="20"/>
                <w:szCs w:val="20"/>
                <w:lang w:val="en-US" w:eastAsia="zh-CN"/>
              </w:rPr>
              <w:t>合同及所需水电维修费用测算</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所承办的劳动关系协调员培训所需经费测算</w:t>
            </w:r>
          </w:p>
          <w:p>
            <w:pPr>
              <w:widowControl/>
              <w:ind w:left="999" w:leftChars="190" w:hanging="600" w:hangingChars="3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三、必要性分析</w:t>
            </w:r>
          </w:p>
          <w:p>
            <w:pPr>
              <w:widowControl/>
              <w:ind w:left="999" w:leftChars="190" w:hanging="600" w:hangingChars="3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工作需要</w:t>
            </w:r>
            <w:r>
              <w:rPr>
                <w:rFonts w:hint="eastAsia" w:ascii="宋体" w:hAnsi="宋体" w:cs="宋体"/>
                <w:color w:val="000000"/>
                <w:kern w:val="0"/>
                <w:sz w:val="20"/>
                <w:szCs w:val="20"/>
              </w:rPr>
              <w:t xml:space="preserve">                                                                                         </w:t>
            </w:r>
          </w:p>
          <w:p>
            <w:pPr>
              <w:widowControl/>
              <w:ind w:left="399" w:leftChars="190" w:firstLine="0" w:firstLineChars="0"/>
              <w:jc w:val="left"/>
              <w:textAlignment w:val="top"/>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四、预期目标                                                                                                              根据招标文件要求，物业公司对基地进行科学规范化管理，并提供高标准的物业服务，努力将基地建设成全国范围内示范性公共实训基地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4" w:hRule="atLeast"/>
        </w:trPr>
        <w:tc>
          <w:tcPr>
            <w:tcW w:w="193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392" w:type="dxa"/>
            <w:gridSpan w:val="7"/>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94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项</w:t>
            </w:r>
          </w:p>
          <w:p>
            <w:pPr>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目</w:t>
            </w:r>
          </w:p>
          <w:p>
            <w:pPr>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绩</w:t>
            </w:r>
          </w:p>
          <w:p>
            <w:pPr>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效</w:t>
            </w:r>
          </w:p>
          <w:p>
            <w:pPr>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指</w:t>
            </w:r>
          </w:p>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标</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一级指标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二级指标</w:t>
            </w:r>
          </w:p>
        </w:tc>
        <w:tc>
          <w:tcPr>
            <w:tcW w:w="23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三级指标</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指标值</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绩效标准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产</w:t>
            </w:r>
          </w:p>
          <w:p>
            <w:pPr>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出</w:t>
            </w:r>
          </w:p>
          <w:p>
            <w:pPr>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指</w:t>
            </w:r>
          </w:p>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数量指标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绩效目标完成值</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≥80%</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质量指标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经费支出合规性</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是/否合规</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时效指标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经费支出时效性</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是/否及时支出</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成本指标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项目总成本</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eastAsia="宋体" w:cs="宋体"/>
                <w:i w:val="0"/>
                <w:color w:val="000000"/>
                <w:kern w:val="0"/>
                <w:sz w:val="20"/>
                <w:szCs w:val="20"/>
                <w:u w:val="none"/>
                <w:lang w:val="en-US" w:eastAsia="zh-CN"/>
              </w:rPr>
              <w:t>≦</w:t>
            </w:r>
            <w:r>
              <w:rPr>
                <w:rFonts w:hint="eastAsia" w:ascii="宋体" w:hAnsi="宋体" w:cs="宋体"/>
                <w:color w:val="000000"/>
                <w:sz w:val="20"/>
                <w:szCs w:val="20"/>
                <w:lang w:val="en-US" w:eastAsia="zh-CN"/>
              </w:rPr>
              <w:t>项目总预算</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效</w:t>
            </w:r>
          </w:p>
          <w:p>
            <w:pPr>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益</w:t>
            </w:r>
          </w:p>
          <w:p>
            <w:pPr>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指</w:t>
            </w:r>
          </w:p>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经济效益</w:t>
            </w:r>
          </w:p>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提高技能人才培养质量，服务区域经济发展</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影响程度（较高、明显、一般）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社会效益</w:t>
            </w:r>
          </w:p>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创建干净文明的基地环境，对基地进行科学规范化管理</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影响程度（较高、明显、一般）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生态效益</w:t>
            </w:r>
          </w:p>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在项目实施中把生态保护、节能降耗作为首要考核指标</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影响程度（较高、明显、一般）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可持续影响</w:t>
            </w:r>
          </w:p>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对提高或改善服务水平的持续影响程度</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影响程度（较高、明显、一般）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满意度指标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服务对象</w:t>
            </w:r>
          </w:p>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满意度指标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服务对象满意度</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≥90%</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≥90%</w:t>
            </w:r>
          </w:p>
        </w:tc>
      </w:tr>
    </w:tbl>
    <w:p>
      <w:pPr>
        <w:jc w:val="center"/>
        <w:rPr>
          <w:rFonts w:hint="eastAsia" w:ascii="宋体" w:hAnsi="宋体" w:cs="宋体"/>
          <w:color w:val="000000"/>
          <w:sz w:val="20"/>
          <w:szCs w:val="20"/>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3" w:firstLineChars="200"/>
        <w:rPr>
          <w:rFonts w:ascii="仿宋_GB2312" w:hAnsi="楷体" w:eastAsia="仿宋_GB2312"/>
          <w:sz w:val="32"/>
          <w:szCs w:val="32"/>
        </w:rPr>
      </w:pPr>
      <w:r>
        <w:rPr>
          <w:rFonts w:hint="eastAsia" w:ascii="仿宋_GB2312" w:hAnsi="楷体" w:eastAsia="仿宋_GB2312"/>
          <w:b/>
          <w:sz w:val="32"/>
          <w:szCs w:val="32"/>
          <w:lang w:val="en-US" w:eastAsia="zh-CN"/>
        </w:rPr>
        <w:t>4</w:t>
      </w:r>
      <w:r>
        <w:rPr>
          <w:rFonts w:hint="eastAsia" w:ascii="仿宋_GB2312" w:hAnsi="楷体" w:eastAsia="仿宋_GB2312"/>
          <w:b/>
          <w:sz w:val="32"/>
          <w:szCs w:val="32"/>
        </w:rPr>
        <w:t>.“</w:t>
      </w:r>
      <w:r>
        <w:rPr>
          <w:rFonts w:hint="eastAsia" w:ascii="仿宋_GB2312" w:hAnsi="楷体" w:eastAsia="仿宋_GB2312"/>
          <w:b/>
          <w:sz w:val="32"/>
          <w:szCs w:val="32"/>
          <w:lang w:eastAsia="zh-CN"/>
        </w:rPr>
        <w:t>物业管理费</w:t>
      </w:r>
      <w:r>
        <w:rPr>
          <w:rFonts w:hint="eastAsia" w:ascii="仿宋_GB2312" w:hAnsi="楷体" w:eastAsia="仿宋_GB2312"/>
          <w:b/>
          <w:sz w:val="32"/>
          <w:szCs w:val="32"/>
        </w:rPr>
        <w:t>”项目。</w:t>
      </w:r>
    </w:p>
    <w:tbl>
      <w:tblPr>
        <w:tblStyle w:val="4"/>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6"/>
        <w:gridCol w:w="992"/>
        <w:gridCol w:w="1100"/>
        <w:gridCol w:w="774"/>
        <w:gridCol w:w="773"/>
        <w:gridCol w:w="840"/>
        <w:gridCol w:w="583"/>
        <w:gridCol w:w="698"/>
        <w:gridCol w:w="1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8330" w:type="dxa"/>
            <w:gridSpan w:val="9"/>
            <w:tcBorders>
              <w:top w:val="nil"/>
              <w:left w:val="nil"/>
              <w:bottom w:val="nil"/>
              <w:right w:val="nil"/>
            </w:tcBorders>
            <w:tcMar>
              <w:top w:w="12" w:type="dxa"/>
              <w:left w:w="12" w:type="dxa"/>
              <w:right w:w="12" w:type="dxa"/>
            </w:tcMar>
            <w:vAlign w:val="center"/>
          </w:tcPr>
          <w:p>
            <w:pPr>
              <w:widowControl/>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330" w:type="dxa"/>
            <w:gridSpan w:val="9"/>
            <w:tcBorders>
              <w:top w:val="nil"/>
              <w:left w:val="nil"/>
              <w:bottom w:val="nil"/>
              <w:right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项目名称</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sz w:val="20"/>
                <w:szCs w:val="20"/>
              </w:rPr>
              <w:t>物业管理费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主管部门</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sz w:val="20"/>
                <w:szCs w:val="20"/>
              </w:rPr>
              <w:t>芜湖市人力资源和社会保障局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实施单位</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sz w:val="20"/>
                <w:szCs w:val="20"/>
              </w:rPr>
              <w:t>安徽芜湖技师学院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项目类型</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w:t>
            </w:r>
            <w:r>
              <w:rPr>
                <w:rFonts w:ascii="Segoe UI Symbol" w:hAnsi="Segoe UI Symbol" w:cs="Segoe UI Symbol"/>
                <w:color w:val="000000"/>
                <w:kern w:val="0"/>
                <w:sz w:val="20"/>
                <w:szCs w:val="20"/>
              </w:rPr>
              <w:t>☑</w:t>
            </w:r>
            <w:r>
              <w:rPr>
                <w:rFonts w:hint="eastAsia" w:ascii="宋体" w:hAnsi="宋体" w:eastAsia="宋体" w:cs="宋体"/>
                <w:i w:val="0"/>
                <w:color w:val="000000"/>
                <w:kern w:val="0"/>
                <w:sz w:val="20"/>
                <w:szCs w:val="20"/>
                <w:u w:val="none"/>
                <w:lang w:val="en-US" w:eastAsia="zh-CN"/>
              </w:rPr>
              <w:t>部门预算                              □切块预算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项目属性</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□新增项目                             </w:t>
            </w:r>
            <w:r>
              <w:rPr>
                <w:rFonts w:ascii="Segoe UI Symbol" w:hAnsi="Segoe UI Symbol" w:cs="Segoe UI Symbol"/>
                <w:color w:val="000000"/>
                <w:kern w:val="0"/>
                <w:sz w:val="20"/>
                <w:szCs w:val="20"/>
              </w:rPr>
              <w:t>☑</w:t>
            </w:r>
            <w:r>
              <w:rPr>
                <w:rFonts w:hint="eastAsia" w:ascii="宋体" w:hAnsi="宋体" w:cs="宋体"/>
                <w:color w:val="000000"/>
                <w:kern w:val="0"/>
                <w:sz w:val="20"/>
                <w:szCs w:val="20"/>
              </w:rPr>
              <w:t>延续项目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项目期</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202</w:t>
            </w:r>
            <w:r>
              <w:rPr>
                <w:rFonts w:hint="eastAsia" w:ascii="宋体" w:hAnsi="宋体" w:cs="宋体"/>
                <w:color w:val="000000"/>
                <w:kern w:val="0"/>
                <w:sz w:val="20"/>
                <w:szCs w:val="20"/>
                <w:lang w:val="en-US" w:eastAsia="zh-CN"/>
              </w:rPr>
              <w:t>3</w:t>
            </w:r>
            <w:r>
              <w:rPr>
                <w:rFonts w:hint="eastAsia" w:ascii="宋体" w:hAnsi="宋体" w:cs="宋体"/>
                <w:color w:val="000000"/>
                <w:kern w:val="0"/>
                <w:sz w:val="20"/>
                <w:szCs w:val="20"/>
              </w:rPr>
              <w:t>年01月-202</w:t>
            </w:r>
            <w:r>
              <w:rPr>
                <w:rFonts w:hint="eastAsia" w:ascii="宋体" w:hAnsi="宋体" w:cs="宋体"/>
                <w:color w:val="000000"/>
                <w:kern w:val="0"/>
                <w:sz w:val="20"/>
                <w:szCs w:val="20"/>
                <w:lang w:val="en-US" w:eastAsia="zh-CN"/>
              </w:rPr>
              <w:t>3</w:t>
            </w:r>
            <w:r>
              <w:rPr>
                <w:rFonts w:hint="eastAsia" w:ascii="宋体" w:hAnsi="宋体" w:cs="宋体"/>
                <w:color w:val="000000"/>
                <w:kern w:val="0"/>
                <w:sz w:val="20"/>
                <w:szCs w:val="20"/>
              </w:rPr>
              <w:t>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项目总预算（万元）</w:t>
            </w: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441.61</w:t>
            </w:r>
          </w:p>
        </w:tc>
        <w:tc>
          <w:tcPr>
            <w:tcW w:w="14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项目当年预算（万元）</w:t>
            </w:r>
          </w:p>
        </w:tc>
        <w:tc>
          <w:tcPr>
            <w:tcW w:w="23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color w:val="000000"/>
                <w:sz w:val="20"/>
                <w:szCs w:val="20"/>
                <w:lang w:val="en-US" w:eastAsia="zh-CN"/>
              </w:rPr>
              <w:t>441.61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项目资金来源情况</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（万元）</w:t>
            </w: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其中：上级财政补助资金</w:t>
            </w:r>
          </w:p>
        </w:tc>
        <w:tc>
          <w:tcPr>
            <w:tcW w:w="212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其中：同级财政资金</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12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441.61</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同名项目上年预算额</w:t>
            </w: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300</w:t>
            </w:r>
          </w:p>
        </w:tc>
        <w:tc>
          <w:tcPr>
            <w:tcW w:w="14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同名项目上年预算执行数</w:t>
            </w:r>
          </w:p>
        </w:tc>
        <w:tc>
          <w:tcPr>
            <w:tcW w:w="23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sz w:val="20"/>
                <w:szCs w:val="20"/>
                <w:lang w:val="en-US" w:eastAsia="zh-CN"/>
              </w:rPr>
              <w:t>87.3</w:t>
            </w:r>
            <w:r>
              <w:rPr>
                <w:rFonts w:hint="eastAsia" w:ascii="宋体" w:hAnsi="宋体" w:cs="宋体"/>
                <w:color w:val="00000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项目绩效目标（含项目概况、设立依据、必要性及预期目标）</w:t>
            </w:r>
          </w:p>
        </w:tc>
        <w:tc>
          <w:tcPr>
            <w:tcW w:w="6392" w:type="dxa"/>
            <w:gridSpan w:val="7"/>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一、项目概况</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保障校园整洁并为师生提供服务，完善基础设施建设，规范服务，展示学校的良好形象，使学校师生办公学习条件得到改善。</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 xml:space="preserve">    二、设立依据</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物业管理费、物业管理费（安全保卫）。</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 xml:space="preserve">    三、必要性分析</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这些校园环境卫生的提高，服务质量的改善可以让学生接受环境教育，引导学生积极向上。</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 xml:space="preserve">    四、预期目标</w:t>
            </w:r>
          </w:p>
          <w:p>
            <w:pPr>
              <w:widowControl/>
              <w:ind w:left="420" w:leftChars="200"/>
              <w:jc w:val="left"/>
              <w:textAlignment w:val="top"/>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提高服务质量，提升校园环境让学生在更加舒适的环境中认真学习，将学校建设成为规划科学、制度健全、文化氛围浓郁的安全文明和谐的校园。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4" w:hRule="atLeast"/>
        </w:trPr>
        <w:tc>
          <w:tcPr>
            <w:tcW w:w="193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392" w:type="dxa"/>
            <w:gridSpan w:val="7"/>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94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项</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目</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绩</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效</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标</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一级指标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二级指标</w:t>
            </w:r>
          </w:p>
        </w:tc>
        <w:tc>
          <w:tcPr>
            <w:tcW w:w="23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三级指标</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指标值</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绩效标准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产</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出</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数量指标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绩效目标完成值</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cs="宋体"/>
                <w:color w:val="000000"/>
                <w:sz w:val="20"/>
                <w:szCs w:val="20"/>
                <w:lang w:val="en-US" w:eastAsia="zh-CN"/>
              </w:rPr>
              <w:t>≥</w:t>
            </w:r>
            <w:r>
              <w:rPr>
                <w:rFonts w:hint="eastAsia" w:ascii="宋体" w:hAnsi="宋体" w:eastAsia="宋体" w:cs="宋体"/>
                <w:i w:val="0"/>
                <w:color w:val="000000"/>
                <w:kern w:val="0"/>
                <w:sz w:val="20"/>
                <w:szCs w:val="20"/>
                <w:u w:val="none"/>
                <w:lang w:val="en-US" w:eastAsia="zh-CN"/>
              </w:rPr>
              <w:t>80%</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质量指标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物业维修合格率</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cs="宋体"/>
                <w:color w:val="000000"/>
                <w:sz w:val="20"/>
                <w:szCs w:val="20"/>
                <w:lang w:val="en-US" w:eastAsia="zh-CN"/>
              </w:rPr>
              <w:t>≥</w:t>
            </w:r>
            <w:r>
              <w:rPr>
                <w:rFonts w:hint="eastAsia" w:ascii="宋体" w:hAnsi="宋体" w:eastAsia="宋体" w:cs="宋体"/>
                <w:i w:val="0"/>
                <w:color w:val="000000"/>
                <w:kern w:val="0"/>
                <w:sz w:val="20"/>
                <w:szCs w:val="20"/>
                <w:u w:val="none"/>
                <w:lang w:val="en-US" w:eastAsia="zh-CN"/>
              </w:rPr>
              <w:t>90%</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时效指标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项目计划完成时间</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是否按时完成</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成本指标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项目总成本</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≦项目总预算</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效</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益</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经济效益</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对减少财政投资成本的改善程度</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影响程度（较高、明显、一般）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社会效益</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对公共服务水平的改善或提髙程度</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改善或提升程度（较高、明显、一般）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生态效益</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cs="宋体"/>
                <w:i w:val="0"/>
                <w:color w:val="000000"/>
                <w:kern w:val="0"/>
                <w:sz w:val="20"/>
                <w:szCs w:val="20"/>
                <w:u w:val="none"/>
                <w:lang w:val="en-US" w:eastAsia="zh-CN"/>
              </w:rPr>
              <w:t>采用</w:t>
            </w:r>
            <w:r>
              <w:rPr>
                <w:rFonts w:hint="eastAsia" w:ascii="宋体" w:hAnsi="宋体" w:eastAsia="宋体" w:cs="宋体"/>
                <w:i w:val="0"/>
                <w:color w:val="000000"/>
                <w:kern w:val="0"/>
                <w:sz w:val="20"/>
                <w:szCs w:val="20"/>
                <w:u w:val="none"/>
                <w:lang w:val="en-US" w:eastAsia="zh-CN"/>
              </w:rPr>
              <w:t>节能环保建 筑材料，倡导绿色健康环保理念</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效益程度（显著、明显、一般）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可持续影响</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对提高或改善公共服务水平的持续影响程度</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影响程度（较高、明显、一般）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满意度指标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服务对象</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满意度指标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服务对象满意度</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≥90%</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≥90%</w:t>
            </w:r>
          </w:p>
        </w:tc>
      </w:tr>
    </w:tbl>
    <w:p>
      <w:pPr>
        <w:adjustRightInd w:val="0"/>
        <w:snapToGrid w:val="0"/>
        <w:spacing w:line="600" w:lineRule="exact"/>
        <w:rPr>
          <w:rFonts w:hint="eastAsia" w:ascii="仿宋_GB2312" w:hAnsi="楷体" w:eastAsia="仿宋_GB2312"/>
          <w:b/>
          <w:sz w:val="32"/>
          <w:szCs w:val="32"/>
        </w:rPr>
      </w:pPr>
    </w:p>
    <w:p>
      <w:pPr>
        <w:adjustRightInd w:val="0"/>
        <w:snapToGrid w:val="0"/>
        <w:spacing w:line="600" w:lineRule="exact"/>
        <w:rPr>
          <w:rFonts w:hint="eastAsia" w:ascii="仿宋_GB2312" w:hAnsi="楷体" w:eastAsia="仿宋_GB2312"/>
          <w:b/>
          <w:sz w:val="32"/>
          <w:szCs w:val="32"/>
        </w:rPr>
      </w:pP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lang w:val="en-US" w:eastAsia="zh-CN"/>
        </w:rPr>
        <w:t>5</w:t>
      </w:r>
      <w:r>
        <w:rPr>
          <w:rFonts w:hint="eastAsia" w:ascii="仿宋_GB2312" w:hAnsi="楷体" w:eastAsia="仿宋_GB2312"/>
          <w:b/>
          <w:sz w:val="32"/>
          <w:szCs w:val="32"/>
        </w:rPr>
        <w:t>.“</w:t>
      </w:r>
      <w:r>
        <w:rPr>
          <w:rFonts w:hint="eastAsia" w:ascii="仿宋_GB2312" w:hAnsi="楷体" w:eastAsia="仿宋_GB2312"/>
          <w:b/>
          <w:sz w:val="32"/>
          <w:szCs w:val="32"/>
          <w:lang w:eastAsia="zh-CN"/>
        </w:rPr>
        <w:t>学生经费</w:t>
      </w:r>
      <w:r>
        <w:rPr>
          <w:rFonts w:hint="eastAsia" w:ascii="仿宋_GB2312" w:hAnsi="楷体" w:eastAsia="仿宋_GB2312"/>
          <w:b/>
          <w:sz w:val="32"/>
          <w:szCs w:val="32"/>
        </w:rPr>
        <w:t>”项目。</w:t>
      </w:r>
    </w:p>
    <w:tbl>
      <w:tblPr>
        <w:tblStyle w:val="4"/>
        <w:tblW w:w="8330" w:type="dxa"/>
        <w:tblInd w:w="-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6"/>
        <w:gridCol w:w="992"/>
        <w:gridCol w:w="1100"/>
        <w:gridCol w:w="1021"/>
        <w:gridCol w:w="526"/>
        <w:gridCol w:w="840"/>
        <w:gridCol w:w="583"/>
        <w:gridCol w:w="698"/>
        <w:gridCol w:w="1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8330" w:type="dxa"/>
            <w:gridSpan w:val="9"/>
            <w:tcBorders>
              <w:top w:val="nil"/>
              <w:left w:val="nil"/>
              <w:bottom w:val="nil"/>
              <w:right w:val="nil"/>
            </w:tcBorders>
            <w:tcMar>
              <w:top w:w="12" w:type="dxa"/>
              <w:left w:w="12" w:type="dxa"/>
              <w:right w:w="12" w:type="dxa"/>
            </w:tcMar>
            <w:vAlign w:val="center"/>
          </w:tcPr>
          <w:p>
            <w:pPr>
              <w:widowControl/>
              <w:jc w:val="center"/>
              <w:textAlignment w:val="center"/>
              <w:rPr>
                <w:rFonts w:hint="eastAsia" w:ascii="宋体" w:hAnsi="宋体" w:cs="宋体"/>
                <w:b/>
                <w:color w:val="000000"/>
                <w:sz w:val="32"/>
                <w:szCs w:val="32"/>
              </w:rPr>
            </w:pPr>
            <w:r>
              <w:rPr>
                <w:rFonts w:hint="eastAsia" w:ascii="宋体" w:hAnsi="宋体" w:cs="宋体"/>
                <w:b/>
                <w:color w:val="000000"/>
                <w:kern w:val="0"/>
                <w:sz w:val="32"/>
                <w:szCs w:val="32"/>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330" w:type="dxa"/>
            <w:gridSpan w:val="9"/>
            <w:tcBorders>
              <w:top w:val="nil"/>
              <w:left w:val="nil"/>
              <w:bottom w:val="nil"/>
              <w:right w:val="nil"/>
            </w:tcBorders>
            <w:tcMar>
              <w:top w:w="12" w:type="dxa"/>
              <w:left w:w="12" w:type="dxa"/>
              <w:right w:w="12"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0"/>
                <w:szCs w:val="20"/>
              </w:rPr>
              <w:t>（202</w:t>
            </w:r>
            <w:r>
              <w:rPr>
                <w:rFonts w:hint="eastAsia" w:ascii="宋体" w:hAnsi="宋体" w:cs="宋体"/>
                <w:color w:val="000000"/>
                <w:kern w:val="0"/>
                <w:sz w:val="20"/>
                <w:szCs w:val="20"/>
                <w:lang w:val="en-US" w:eastAsia="zh-CN"/>
              </w:rPr>
              <w:t>3</w:t>
            </w:r>
            <w:r>
              <w:rPr>
                <w:rFonts w:hint="eastAsia" w:ascii="宋体" w:hAnsi="宋体" w:cs="宋体"/>
                <w:color w:val="000000"/>
                <w:kern w:val="0"/>
                <w:sz w:val="20"/>
                <w:szCs w:val="20"/>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项目名称</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rPr>
              <w:t>学生经费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主管单位</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芜湖市人力资源和社会保障局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实施单位</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安徽芜湖技师学院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项目类型</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 xml:space="preserve"> </w:t>
            </w:r>
            <w:r>
              <w:rPr>
                <w:rFonts w:ascii="Segoe UI Symbol" w:hAnsi="Segoe UI Symbol" w:cs="Segoe UI Symbol"/>
                <w:color w:val="000000"/>
                <w:kern w:val="0"/>
                <w:sz w:val="20"/>
                <w:szCs w:val="20"/>
              </w:rPr>
              <w:t>☑</w:t>
            </w:r>
            <w:r>
              <w:rPr>
                <w:rFonts w:hint="eastAsia" w:ascii="宋体" w:hAnsi="宋体" w:cs="宋体"/>
                <w:color w:val="000000"/>
                <w:kern w:val="0"/>
                <w:sz w:val="20"/>
                <w:szCs w:val="20"/>
              </w:rPr>
              <w:t>部门预算                              □切块预算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项目属性</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 xml:space="preserve">  □新增项目                              </w:t>
            </w:r>
            <w:r>
              <w:rPr>
                <w:rFonts w:ascii="Segoe UI Symbol" w:hAnsi="Segoe UI Symbol" w:cs="Segoe UI Symbol"/>
                <w:color w:val="000000"/>
                <w:kern w:val="0"/>
                <w:sz w:val="20"/>
                <w:szCs w:val="20"/>
              </w:rPr>
              <w:t>☑</w:t>
            </w:r>
            <w:r>
              <w:rPr>
                <w:rFonts w:hint="eastAsia" w:ascii="宋体" w:hAnsi="宋体" w:cs="宋体"/>
                <w:color w:val="000000"/>
                <w:kern w:val="0"/>
                <w:sz w:val="20"/>
                <w:szCs w:val="20"/>
              </w:rPr>
              <w:t>延续项目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项目期</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202</w:t>
            </w:r>
            <w:r>
              <w:rPr>
                <w:rFonts w:hint="eastAsia" w:ascii="宋体" w:hAnsi="宋体" w:cs="宋体"/>
                <w:color w:val="000000"/>
                <w:kern w:val="0"/>
                <w:sz w:val="20"/>
                <w:szCs w:val="20"/>
                <w:lang w:val="en-US" w:eastAsia="zh-CN"/>
              </w:rPr>
              <w:t>3</w:t>
            </w:r>
            <w:r>
              <w:rPr>
                <w:rFonts w:hint="eastAsia" w:ascii="宋体" w:hAnsi="宋体" w:cs="宋体"/>
                <w:color w:val="000000"/>
                <w:kern w:val="0"/>
                <w:sz w:val="20"/>
                <w:szCs w:val="20"/>
              </w:rPr>
              <w:t>年01月-202</w:t>
            </w:r>
            <w:r>
              <w:rPr>
                <w:rFonts w:hint="eastAsia" w:ascii="宋体" w:hAnsi="宋体" w:cs="宋体"/>
                <w:color w:val="000000"/>
                <w:kern w:val="0"/>
                <w:sz w:val="20"/>
                <w:szCs w:val="20"/>
                <w:lang w:val="en-US" w:eastAsia="zh-CN"/>
              </w:rPr>
              <w:t>3</w:t>
            </w:r>
            <w:r>
              <w:rPr>
                <w:rFonts w:hint="eastAsia" w:ascii="宋体" w:hAnsi="宋体" w:cs="宋体"/>
                <w:color w:val="000000"/>
                <w:kern w:val="0"/>
                <w:sz w:val="20"/>
                <w:szCs w:val="20"/>
              </w:rPr>
              <w:t>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项目总预算（万元）</w:t>
            </w: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378</w:t>
            </w:r>
          </w:p>
        </w:tc>
        <w:tc>
          <w:tcPr>
            <w:tcW w:w="14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项目当年预算（万元）</w:t>
            </w:r>
          </w:p>
        </w:tc>
        <w:tc>
          <w:tcPr>
            <w:tcW w:w="23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项目资金来源情况</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（万元）</w:t>
            </w: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其中：上级财政补助资金</w:t>
            </w:r>
          </w:p>
        </w:tc>
        <w:tc>
          <w:tcPr>
            <w:tcW w:w="212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其中：同级财政资金</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其中：其他资金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p>
        </w:tc>
        <w:tc>
          <w:tcPr>
            <w:tcW w:w="212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378</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同名项目上年预算额</w:t>
            </w: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422</w:t>
            </w:r>
          </w:p>
        </w:tc>
        <w:tc>
          <w:tcPr>
            <w:tcW w:w="14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同名项目上年预算执行数</w:t>
            </w:r>
          </w:p>
        </w:tc>
        <w:tc>
          <w:tcPr>
            <w:tcW w:w="23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3"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项目绩效目标（含项目概况、设立依据、必要性及预期目标）</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widowControl/>
              <w:ind w:firstLine="400" w:firstLine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一、项目概况                                                                                                         为丰富学院学生业余生活，提高素质教育，需要以下学生经费：</w:t>
            </w:r>
          </w:p>
          <w:p>
            <w:pPr>
              <w:widowControl/>
              <w:ind w:firstLine="400" w:firstLine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1、元旦文艺汇演</w:t>
            </w:r>
          </w:p>
          <w:p>
            <w:pPr>
              <w:widowControl/>
              <w:ind w:firstLine="400" w:firstLine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2、五四青年节主题活动及各主要节日主题特色文艺活动</w:t>
            </w:r>
          </w:p>
          <w:p>
            <w:pPr>
              <w:widowControl/>
              <w:ind w:firstLine="400" w:firstLine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3、运动会</w:t>
            </w:r>
          </w:p>
          <w:p>
            <w:pPr>
              <w:widowControl/>
              <w:ind w:firstLine="400" w:firstLine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4、学生篮球赛、足球赛、马拉松等特色体育活动</w:t>
            </w:r>
          </w:p>
          <w:p>
            <w:pPr>
              <w:widowControl/>
              <w:ind w:firstLine="400" w:firstLine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5、文化节、艺术节特色主题活动</w:t>
            </w:r>
          </w:p>
          <w:p>
            <w:pPr>
              <w:widowControl/>
              <w:ind w:firstLine="400" w:firstLine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6、军训</w:t>
            </w:r>
          </w:p>
          <w:p>
            <w:pPr>
              <w:widowControl/>
              <w:ind w:firstLine="400" w:firstLine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7、云南镇雄困难学生费用</w:t>
            </w:r>
          </w:p>
          <w:p>
            <w:pPr>
              <w:widowControl/>
              <w:ind w:firstLine="400" w:firstLine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8、校</w:t>
            </w:r>
            <w:r>
              <w:rPr>
                <w:rFonts w:hint="eastAsia" w:ascii="宋体" w:hAnsi="宋体" w:cs="宋体"/>
                <w:color w:val="000000"/>
                <w:kern w:val="0"/>
                <w:sz w:val="20"/>
                <w:szCs w:val="20"/>
                <w:lang w:val="en-US" w:eastAsia="zh-CN"/>
              </w:rPr>
              <w:t>内</w:t>
            </w:r>
            <w:r>
              <w:rPr>
                <w:rFonts w:hint="eastAsia" w:ascii="宋体" w:hAnsi="宋体" w:cs="宋体"/>
                <w:color w:val="000000"/>
                <w:kern w:val="0"/>
                <w:sz w:val="20"/>
                <w:szCs w:val="20"/>
              </w:rPr>
              <w:t>助学金</w:t>
            </w:r>
          </w:p>
          <w:p>
            <w:pPr>
              <w:widowControl/>
              <w:ind w:firstLine="400" w:firstLineChars="200"/>
              <w:jc w:val="left"/>
              <w:textAlignment w:val="top"/>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 xml:space="preserve">    二、设立依据                                                                                                                      公办学校助学金、军训、云南镇雄困难学生帮扶、学生活动经费</w:t>
            </w:r>
            <w:r>
              <w:rPr>
                <w:rFonts w:hint="eastAsia" w:ascii="宋体" w:hAnsi="宋体" w:cs="宋体"/>
                <w:color w:val="000000"/>
                <w:kern w:val="0"/>
                <w:sz w:val="20"/>
                <w:szCs w:val="20"/>
                <w:lang w:val="en-US" w:eastAsia="zh-CN"/>
              </w:rPr>
              <w:t>测算</w:t>
            </w:r>
          </w:p>
          <w:p>
            <w:pPr>
              <w:widowControl/>
              <w:ind w:firstLine="400" w:firstLine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 xml:space="preserve">    三、必要性分析                                                                                                                  工作需要</w:t>
            </w:r>
          </w:p>
          <w:p>
            <w:pPr>
              <w:widowControl/>
              <w:ind w:firstLine="400" w:firstLine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 xml:space="preserve">    四、预期目标                                                                                                                           丰富学生课余生活、培养学生集体意识</w:t>
            </w:r>
          </w:p>
          <w:p>
            <w:pPr>
              <w:widowControl/>
              <w:ind w:firstLine="400" w:firstLineChars="200"/>
              <w:jc w:val="left"/>
              <w:textAlignment w:val="top"/>
              <w:rPr>
                <w:rFonts w:hint="eastAsia"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46"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项</w:t>
            </w:r>
          </w:p>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目</w:t>
            </w:r>
          </w:p>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绩</w:t>
            </w:r>
          </w:p>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效</w:t>
            </w:r>
          </w:p>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指</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标</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一级指标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二级指标</w:t>
            </w:r>
          </w:p>
        </w:tc>
        <w:tc>
          <w:tcPr>
            <w:tcW w:w="23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三级指标</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指标值</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绩效标准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8" w:hRule="atLeast"/>
        </w:trPr>
        <w:tc>
          <w:tcPr>
            <w:tcW w:w="946"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992"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产</w:t>
            </w:r>
          </w:p>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出</w:t>
            </w:r>
          </w:p>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指</w:t>
            </w:r>
          </w:p>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数量指标</w:t>
            </w:r>
          </w:p>
        </w:tc>
        <w:tc>
          <w:tcPr>
            <w:tcW w:w="10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 xml:space="preserve"> 指标1：</w:t>
            </w:r>
          </w:p>
        </w:tc>
        <w:tc>
          <w:tcPr>
            <w:tcW w:w="136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Times New Roman" w:hAnsi="Times New Roman" w:cs="仿宋_GB2312" w:eastAsiaTheme="minorEastAsia"/>
                <w:color w:val="000000"/>
                <w:sz w:val="20"/>
                <w:szCs w:val="20"/>
              </w:rPr>
              <w:t>学生资助和奖学金覆盖学生数</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firstLine="400" w:firstLineChars="200"/>
              <w:jc w:val="both"/>
              <w:textAlignment w:val="center"/>
              <w:rPr>
                <w:rFonts w:hint="eastAsia" w:ascii="宋体" w:hAnsi="宋体" w:cs="宋体"/>
                <w:color w:val="000000"/>
                <w:kern w:val="0"/>
                <w:sz w:val="20"/>
                <w:szCs w:val="20"/>
              </w:rPr>
            </w:pPr>
            <w:r>
              <w:rPr>
                <w:rFonts w:hint="eastAsia" w:ascii="Times New Roman" w:hAnsi="Times New Roman" w:cs="仿宋_GB2312" w:eastAsiaTheme="minorEastAsia"/>
                <w:color w:val="000000"/>
                <w:sz w:val="20"/>
                <w:szCs w:val="20"/>
              </w:rPr>
              <w:t>人数</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Times New Roman" w:hAnsi="Times New Roman" w:cs="仿宋_GB2312" w:eastAsiaTheme="minorEastAsia"/>
                <w:color w:val="000000"/>
                <w:sz w:val="20"/>
                <w:szCs w:val="20"/>
              </w:rPr>
              <w:t>根据资助评审标准而定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3" w:hRule="atLeast"/>
        </w:trPr>
        <w:tc>
          <w:tcPr>
            <w:tcW w:w="946"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992"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质量指标</w:t>
            </w:r>
          </w:p>
        </w:tc>
        <w:tc>
          <w:tcPr>
            <w:tcW w:w="10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 xml:space="preserve"> 指标1：</w:t>
            </w:r>
          </w:p>
        </w:tc>
        <w:tc>
          <w:tcPr>
            <w:tcW w:w="136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Times New Roman" w:hAnsi="Times New Roman" w:cs="仿宋_GB2312" w:eastAsiaTheme="minorEastAsia"/>
                <w:color w:val="000000"/>
                <w:sz w:val="20"/>
                <w:szCs w:val="20"/>
              </w:rPr>
              <w:t>学生资助和奖学金评审、审核及公示程序规范性</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是/否合规</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992"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时效指标</w:t>
            </w:r>
          </w:p>
        </w:tc>
        <w:tc>
          <w:tcPr>
            <w:tcW w:w="10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 xml:space="preserve"> 指标1：</w:t>
            </w:r>
          </w:p>
        </w:tc>
        <w:tc>
          <w:tcPr>
            <w:tcW w:w="136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经费支出时效性</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是/否及时支出</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992"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成本指标</w:t>
            </w:r>
          </w:p>
        </w:tc>
        <w:tc>
          <w:tcPr>
            <w:tcW w:w="10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 xml:space="preserve"> 指标1：</w:t>
            </w:r>
          </w:p>
        </w:tc>
        <w:tc>
          <w:tcPr>
            <w:tcW w:w="136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项目总成本</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rPr>
              <w:t>≦</w:t>
            </w:r>
            <w:r>
              <w:rPr>
                <w:rFonts w:hint="eastAsia" w:ascii="宋体" w:hAnsi="宋体" w:cs="宋体"/>
                <w:color w:val="000000"/>
                <w:kern w:val="0"/>
                <w:sz w:val="20"/>
                <w:szCs w:val="20"/>
                <w:lang w:val="en-US" w:eastAsia="zh-CN"/>
              </w:rPr>
              <w:t>项目总预算</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992"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效</w:t>
            </w:r>
          </w:p>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益</w:t>
            </w:r>
          </w:p>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指</w:t>
            </w:r>
          </w:p>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经济效益</w:t>
            </w:r>
          </w:p>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指标</w:t>
            </w:r>
          </w:p>
        </w:tc>
        <w:tc>
          <w:tcPr>
            <w:tcW w:w="10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 xml:space="preserve"> 指标1：</w:t>
            </w:r>
          </w:p>
        </w:tc>
        <w:tc>
          <w:tcPr>
            <w:tcW w:w="136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对减少学生家庭教育成本的影响程度</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影响程度（较高、明显、一般）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992"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社会效益</w:t>
            </w:r>
          </w:p>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指标</w:t>
            </w:r>
          </w:p>
        </w:tc>
        <w:tc>
          <w:tcPr>
            <w:tcW w:w="10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 xml:space="preserve"> 指标1：</w:t>
            </w:r>
          </w:p>
        </w:tc>
        <w:tc>
          <w:tcPr>
            <w:tcW w:w="136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为学生提供生活的帮助</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影响程度（较高、明显、一般）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992"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生态效益</w:t>
            </w:r>
          </w:p>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指标</w:t>
            </w:r>
          </w:p>
        </w:tc>
        <w:tc>
          <w:tcPr>
            <w:tcW w:w="10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 xml:space="preserve"> 指标1：</w:t>
            </w:r>
          </w:p>
        </w:tc>
        <w:tc>
          <w:tcPr>
            <w:tcW w:w="136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帮助学生提高素质教育</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影响程度（较高、明显、一般）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992"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可持续影响</w:t>
            </w:r>
          </w:p>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指标</w:t>
            </w:r>
          </w:p>
        </w:tc>
        <w:tc>
          <w:tcPr>
            <w:tcW w:w="10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 xml:space="preserve"> 指标1：</w:t>
            </w:r>
          </w:p>
        </w:tc>
        <w:tc>
          <w:tcPr>
            <w:tcW w:w="136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对教育事业可持续发展的影响程度</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影响程度（较高、明显、一般）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满意度</w:t>
            </w:r>
          </w:p>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指标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服务对象</w:t>
            </w:r>
          </w:p>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满意度指标</w:t>
            </w:r>
          </w:p>
        </w:tc>
        <w:tc>
          <w:tcPr>
            <w:tcW w:w="10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 xml:space="preserve"> 指标1：</w:t>
            </w:r>
          </w:p>
        </w:tc>
        <w:tc>
          <w:tcPr>
            <w:tcW w:w="136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服务对象</w:t>
            </w:r>
          </w:p>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满意度</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≥90%</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≥90%</w:t>
            </w:r>
          </w:p>
        </w:tc>
      </w:tr>
    </w:tbl>
    <w:p>
      <w:pPr>
        <w:widowControl/>
        <w:jc w:val="center"/>
        <w:textAlignment w:val="center"/>
        <w:rPr>
          <w:rFonts w:hint="eastAsia" w:ascii="宋体" w:hAnsi="宋体" w:cs="宋体"/>
          <w:color w:val="000000"/>
          <w:kern w:val="0"/>
          <w:sz w:val="20"/>
          <w:szCs w:val="20"/>
        </w:rPr>
      </w:pP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lang w:val="en-US" w:eastAsia="zh-CN"/>
        </w:rPr>
        <w:t>6</w:t>
      </w:r>
      <w:r>
        <w:rPr>
          <w:rFonts w:hint="eastAsia" w:ascii="仿宋_GB2312" w:hAnsi="楷体" w:eastAsia="仿宋_GB2312"/>
          <w:b/>
          <w:sz w:val="32"/>
          <w:szCs w:val="32"/>
        </w:rPr>
        <w:t>.“</w:t>
      </w:r>
      <w:r>
        <w:rPr>
          <w:rFonts w:hint="eastAsia" w:ascii="仿宋_GB2312" w:hAnsi="楷体" w:eastAsia="仿宋_GB2312"/>
          <w:b/>
          <w:sz w:val="32"/>
          <w:szCs w:val="32"/>
          <w:lang w:eastAsia="zh-CN"/>
        </w:rPr>
        <w:t>招生服务</w:t>
      </w:r>
      <w:r>
        <w:rPr>
          <w:rFonts w:hint="eastAsia" w:ascii="仿宋_GB2312" w:hAnsi="楷体" w:eastAsia="仿宋_GB2312"/>
          <w:b/>
          <w:sz w:val="32"/>
          <w:szCs w:val="32"/>
        </w:rPr>
        <w:t>”项目。</w:t>
      </w:r>
    </w:p>
    <w:p>
      <w:pPr>
        <w:adjustRightInd w:val="0"/>
        <w:snapToGrid w:val="0"/>
        <w:spacing w:line="600" w:lineRule="exact"/>
        <w:ind w:firstLine="640" w:firstLineChars="200"/>
        <w:rPr>
          <w:rFonts w:ascii="仿宋_GB2312" w:hAnsi="楷体" w:eastAsia="仿宋_GB2312"/>
          <w:sz w:val="32"/>
          <w:szCs w:val="32"/>
        </w:rPr>
      </w:pPr>
    </w:p>
    <w:tbl>
      <w:tblPr>
        <w:tblStyle w:val="4"/>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6"/>
        <w:gridCol w:w="992"/>
        <w:gridCol w:w="1100"/>
        <w:gridCol w:w="774"/>
        <w:gridCol w:w="773"/>
        <w:gridCol w:w="840"/>
        <w:gridCol w:w="583"/>
        <w:gridCol w:w="698"/>
        <w:gridCol w:w="1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8330" w:type="dxa"/>
            <w:gridSpan w:val="9"/>
            <w:tcBorders>
              <w:top w:val="nil"/>
              <w:left w:val="nil"/>
              <w:bottom w:val="nil"/>
              <w:right w:val="nil"/>
            </w:tcBorders>
            <w:tcMar>
              <w:top w:w="12" w:type="dxa"/>
              <w:left w:w="12" w:type="dxa"/>
              <w:right w:w="12" w:type="dxa"/>
            </w:tcMar>
            <w:vAlign w:val="center"/>
          </w:tcPr>
          <w:p>
            <w:pPr>
              <w:widowControl/>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330" w:type="dxa"/>
            <w:gridSpan w:val="9"/>
            <w:tcBorders>
              <w:top w:val="nil"/>
              <w:left w:val="nil"/>
              <w:bottom w:val="nil"/>
              <w:right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项目名称</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sz w:val="20"/>
                <w:szCs w:val="20"/>
              </w:rPr>
              <w:t>招生服务项目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主管部门</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sz w:val="20"/>
                <w:szCs w:val="20"/>
              </w:rPr>
              <w:t>芜湖市人力资源和社会保障局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实施单位</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sz w:val="20"/>
                <w:szCs w:val="20"/>
              </w:rPr>
              <w:t>安徽芜湖技师学院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项目类型</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w:t>
            </w:r>
            <w:r>
              <w:rPr>
                <w:rFonts w:ascii="Segoe UI Symbol" w:hAnsi="Segoe UI Symbol" w:cs="Segoe UI Symbol"/>
                <w:color w:val="000000"/>
                <w:kern w:val="0"/>
                <w:sz w:val="20"/>
                <w:szCs w:val="20"/>
              </w:rPr>
              <w:t>☑</w:t>
            </w:r>
            <w:r>
              <w:rPr>
                <w:rFonts w:hint="eastAsia" w:ascii="宋体" w:hAnsi="宋体" w:eastAsia="宋体" w:cs="宋体"/>
                <w:i w:val="0"/>
                <w:color w:val="000000"/>
                <w:kern w:val="0"/>
                <w:sz w:val="20"/>
                <w:szCs w:val="20"/>
                <w:u w:val="none"/>
                <w:lang w:val="en-US" w:eastAsia="zh-CN"/>
              </w:rPr>
              <w:t>部门预算                              □切块预算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项目属性</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□新增项目                             </w:t>
            </w:r>
            <w:r>
              <w:rPr>
                <w:rFonts w:ascii="Segoe UI Symbol" w:hAnsi="Segoe UI Symbol" w:cs="Segoe UI Symbol"/>
                <w:color w:val="000000"/>
                <w:kern w:val="0"/>
                <w:sz w:val="20"/>
                <w:szCs w:val="20"/>
              </w:rPr>
              <w:t>☑</w:t>
            </w:r>
            <w:r>
              <w:rPr>
                <w:rFonts w:hint="eastAsia" w:ascii="宋体" w:hAnsi="宋体" w:cs="宋体"/>
                <w:color w:val="000000"/>
                <w:kern w:val="0"/>
                <w:sz w:val="20"/>
                <w:szCs w:val="20"/>
              </w:rPr>
              <w:t>延续项目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项目期</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202</w:t>
            </w:r>
            <w:r>
              <w:rPr>
                <w:rFonts w:hint="eastAsia" w:ascii="宋体" w:hAnsi="宋体" w:cs="宋体"/>
                <w:color w:val="000000"/>
                <w:kern w:val="0"/>
                <w:sz w:val="20"/>
                <w:szCs w:val="20"/>
                <w:lang w:val="en-US" w:eastAsia="zh-CN"/>
              </w:rPr>
              <w:t>3</w:t>
            </w:r>
            <w:r>
              <w:rPr>
                <w:rFonts w:hint="eastAsia" w:ascii="宋体" w:hAnsi="宋体" w:cs="宋体"/>
                <w:color w:val="000000"/>
                <w:kern w:val="0"/>
                <w:sz w:val="20"/>
                <w:szCs w:val="20"/>
              </w:rPr>
              <w:t>年01月-202</w:t>
            </w:r>
            <w:r>
              <w:rPr>
                <w:rFonts w:hint="eastAsia" w:ascii="宋体" w:hAnsi="宋体" w:cs="宋体"/>
                <w:color w:val="000000"/>
                <w:kern w:val="0"/>
                <w:sz w:val="20"/>
                <w:szCs w:val="20"/>
                <w:lang w:val="en-US" w:eastAsia="zh-CN"/>
              </w:rPr>
              <w:t>3</w:t>
            </w:r>
            <w:r>
              <w:rPr>
                <w:rFonts w:hint="eastAsia" w:ascii="宋体" w:hAnsi="宋体" w:cs="宋体"/>
                <w:color w:val="000000"/>
                <w:kern w:val="0"/>
                <w:sz w:val="20"/>
                <w:szCs w:val="20"/>
              </w:rPr>
              <w:t>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项目总预算（万元）</w:t>
            </w: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100</w:t>
            </w:r>
          </w:p>
        </w:tc>
        <w:tc>
          <w:tcPr>
            <w:tcW w:w="14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项目当年预算（万元）</w:t>
            </w:r>
          </w:p>
        </w:tc>
        <w:tc>
          <w:tcPr>
            <w:tcW w:w="23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color w:val="000000"/>
                <w:sz w:val="20"/>
                <w:szCs w:val="20"/>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项目资金来源情况</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（万元）</w:t>
            </w: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其中：上级财政补助资金</w:t>
            </w:r>
          </w:p>
        </w:tc>
        <w:tc>
          <w:tcPr>
            <w:tcW w:w="212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其中：同级财政资金</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12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100</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同名项目上年预算额</w:t>
            </w: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100</w:t>
            </w:r>
          </w:p>
        </w:tc>
        <w:tc>
          <w:tcPr>
            <w:tcW w:w="14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同名项目上年预算执行数</w:t>
            </w:r>
          </w:p>
        </w:tc>
        <w:tc>
          <w:tcPr>
            <w:tcW w:w="23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sz w:val="20"/>
                <w:szCs w:val="20"/>
                <w:lang w:val="en-US" w:eastAsia="zh-CN"/>
              </w:rPr>
              <w:t>100</w:t>
            </w:r>
            <w:r>
              <w:rPr>
                <w:rFonts w:hint="eastAsia" w:ascii="宋体" w:hAnsi="宋体" w:cs="宋体"/>
                <w:color w:val="00000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项目绩效目标（含项目概况、设立依据、必要性及预期目标）</w:t>
            </w:r>
          </w:p>
        </w:tc>
        <w:tc>
          <w:tcPr>
            <w:tcW w:w="6392" w:type="dxa"/>
            <w:gridSpan w:val="7"/>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 xml:space="preserve"> 一、项目概况                                                                                                                                                                                                                                      招生宣传广告、招生简章、招生宣传用品、招生宣传印刷费、招生差旅费、招生租赁车费等</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 xml:space="preserve">    二、设立依据：                                                                                                             关于省十三届人大二次会议第608号代表建议答复的函（皖人社建【2019】40号）</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 xml:space="preserve">    三、必要性分析                                                                                                             技师学院是开展职业培训、培养技术工人的主阵地，是建设技工大省的重要力量，省委、省政府将技工院校招生工作作为“新技工系统培养”民生工程任务</w:t>
            </w:r>
          </w:p>
          <w:p>
            <w:pPr>
              <w:widowControl/>
              <w:ind w:left="420" w:leftChars="200"/>
              <w:jc w:val="left"/>
              <w:textAlignment w:val="top"/>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 xml:space="preserve">    四、预期目标                                                                                                                          完成全年全日制招生1</w:t>
            </w:r>
            <w:r>
              <w:rPr>
                <w:rFonts w:hint="eastAsia" w:ascii="宋体" w:hAnsi="宋体" w:cs="宋体"/>
                <w:color w:val="000000"/>
                <w:kern w:val="0"/>
                <w:sz w:val="20"/>
                <w:szCs w:val="20"/>
                <w:lang w:val="en-US" w:eastAsia="zh-CN"/>
              </w:rPr>
              <w:t>5</w:t>
            </w:r>
            <w:r>
              <w:rPr>
                <w:rFonts w:hint="eastAsia" w:ascii="宋体" w:hAnsi="宋体" w:cs="宋体"/>
                <w:color w:val="000000"/>
                <w:kern w:val="0"/>
                <w:sz w:val="20"/>
                <w:szCs w:val="20"/>
              </w:rPr>
              <w:t>00人目标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4" w:hRule="atLeast"/>
        </w:trPr>
        <w:tc>
          <w:tcPr>
            <w:tcW w:w="193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392" w:type="dxa"/>
            <w:gridSpan w:val="7"/>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94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项</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目</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绩</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效</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标</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一级指标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二级指标</w:t>
            </w:r>
          </w:p>
        </w:tc>
        <w:tc>
          <w:tcPr>
            <w:tcW w:w="23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三级指标</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指标值</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绩效标准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产</w:t>
            </w:r>
          </w:p>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出</w:t>
            </w:r>
          </w:p>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指</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数量指标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职业教育完成招生人数</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1500</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质量指标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经费支出合规性</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是/否</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时效指标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完成本年度任务</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是否完成</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2"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成本指标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项目总成本</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rPr>
              <w:t>≦</w:t>
            </w:r>
            <w:r>
              <w:rPr>
                <w:rFonts w:hint="eastAsia" w:ascii="宋体" w:hAnsi="宋体" w:cs="宋体"/>
                <w:color w:val="000000"/>
                <w:kern w:val="0"/>
                <w:sz w:val="20"/>
                <w:szCs w:val="20"/>
                <w:lang w:val="en-US" w:eastAsia="zh-CN"/>
              </w:rPr>
              <w:t>项目总预算100万</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效</w:t>
            </w:r>
          </w:p>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益</w:t>
            </w:r>
          </w:p>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指</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经济效益</w:t>
            </w:r>
          </w:p>
          <w:p>
            <w:pPr>
              <w:widowControl/>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大力培养中高级技能型人才，努力服务地方经济建设</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影响程度（较高、明显、一般）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社会效益</w:t>
            </w:r>
          </w:p>
          <w:p>
            <w:pPr>
              <w:widowControl/>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对提升职业学校的办学质量与水平的影响程度</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影响程度（较高、明显、一般）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生态效益</w:t>
            </w:r>
          </w:p>
          <w:p>
            <w:pPr>
              <w:widowControl/>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学院专业结构设置与产业结构调整相适应</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影响程度（较高、明显、一般）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可持续影响</w:t>
            </w:r>
          </w:p>
          <w:p>
            <w:pPr>
              <w:widowControl/>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对教育教学事业可持续发展的影响程度</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影响程度（较高、明显、一般）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满意度指标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服务对象</w:t>
            </w:r>
          </w:p>
          <w:p>
            <w:pPr>
              <w:widowControl/>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满意度指标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服务对象满意度</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≥90%</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≥90%</w:t>
            </w:r>
          </w:p>
        </w:tc>
      </w:tr>
    </w:tbl>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lang w:val="en-US" w:eastAsia="zh-CN"/>
        </w:rPr>
        <w:t>7</w:t>
      </w:r>
      <w:r>
        <w:rPr>
          <w:rFonts w:hint="eastAsia" w:ascii="仿宋_GB2312" w:hAnsi="楷体" w:eastAsia="仿宋_GB2312"/>
          <w:b/>
          <w:sz w:val="32"/>
          <w:szCs w:val="32"/>
        </w:rPr>
        <w:t>.“</w:t>
      </w:r>
      <w:r>
        <w:rPr>
          <w:rFonts w:hint="eastAsia" w:ascii="仿宋_GB2312" w:hAnsi="楷体" w:eastAsia="仿宋_GB2312"/>
          <w:b/>
          <w:sz w:val="32"/>
          <w:szCs w:val="32"/>
          <w:lang w:eastAsia="zh-CN"/>
        </w:rPr>
        <w:t>教学设备购置费</w:t>
      </w:r>
      <w:r>
        <w:rPr>
          <w:rFonts w:hint="eastAsia" w:ascii="仿宋_GB2312" w:hAnsi="楷体" w:eastAsia="仿宋_GB2312"/>
          <w:b/>
          <w:sz w:val="32"/>
          <w:szCs w:val="32"/>
        </w:rPr>
        <w:t>”项目。</w:t>
      </w:r>
    </w:p>
    <w:p>
      <w:pPr>
        <w:adjustRightInd w:val="0"/>
        <w:snapToGrid w:val="0"/>
        <w:spacing w:line="600" w:lineRule="exact"/>
        <w:ind w:firstLine="640" w:firstLineChars="200"/>
        <w:rPr>
          <w:rFonts w:ascii="仿宋_GB2312" w:hAnsi="楷体" w:eastAsia="仿宋_GB2312"/>
          <w:sz w:val="32"/>
          <w:szCs w:val="32"/>
        </w:rPr>
      </w:pPr>
    </w:p>
    <w:tbl>
      <w:tblPr>
        <w:tblStyle w:val="4"/>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6"/>
        <w:gridCol w:w="992"/>
        <w:gridCol w:w="1100"/>
        <w:gridCol w:w="774"/>
        <w:gridCol w:w="773"/>
        <w:gridCol w:w="840"/>
        <w:gridCol w:w="583"/>
        <w:gridCol w:w="698"/>
        <w:gridCol w:w="1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8330" w:type="dxa"/>
            <w:gridSpan w:val="9"/>
            <w:tcBorders>
              <w:top w:val="nil"/>
              <w:left w:val="nil"/>
              <w:bottom w:val="nil"/>
              <w:right w:val="nil"/>
            </w:tcBorders>
            <w:tcMar>
              <w:top w:w="12" w:type="dxa"/>
              <w:left w:w="12" w:type="dxa"/>
              <w:right w:w="12" w:type="dxa"/>
            </w:tcMar>
            <w:vAlign w:val="center"/>
          </w:tcPr>
          <w:p>
            <w:pPr>
              <w:widowControl/>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330" w:type="dxa"/>
            <w:gridSpan w:val="9"/>
            <w:tcBorders>
              <w:top w:val="nil"/>
              <w:left w:val="nil"/>
              <w:bottom w:val="nil"/>
              <w:right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项目名称</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color w:val="000000"/>
                <w:sz w:val="20"/>
                <w:szCs w:val="20"/>
              </w:rPr>
              <w:t>　教学设备购置费</w:t>
            </w:r>
            <w:r>
              <w:rPr>
                <w:rFonts w:hint="eastAsia" w:ascii="宋体" w:hAnsi="宋体" w:cs="宋体"/>
                <w:color w:val="000000"/>
                <w:sz w:val="20"/>
                <w:szCs w:val="20"/>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主管部门</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sz w:val="20"/>
                <w:szCs w:val="20"/>
              </w:rPr>
              <w:t>芜湖市人力资源和社会保障局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实施单位</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sz w:val="20"/>
                <w:szCs w:val="20"/>
              </w:rPr>
              <w:t>安徽芜湖技师学院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项目类型</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w:t>
            </w:r>
            <w:r>
              <w:rPr>
                <w:rFonts w:ascii="Segoe UI Symbol" w:hAnsi="Segoe UI Symbol" w:cs="Segoe UI Symbol"/>
                <w:color w:val="000000"/>
                <w:kern w:val="0"/>
                <w:sz w:val="20"/>
                <w:szCs w:val="20"/>
              </w:rPr>
              <w:t>☑</w:t>
            </w:r>
            <w:r>
              <w:rPr>
                <w:rFonts w:hint="eastAsia" w:ascii="宋体" w:hAnsi="宋体" w:eastAsia="宋体" w:cs="宋体"/>
                <w:i w:val="0"/>
                <w:color w:val="000000"/>
                <w:kern w:val="0"/>
                <w:sz w:val="20"/>
                <w:szCs w:val="20"/>
                <w:u w:val="none"/>
                <w:lang w:val="en-US" w:eastAsia="zh-CN"/>
              </w:rPr>
              <w:t>部门预算                              □切块预算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项目属性</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□新增项目                             </w:t>
            </w:r>
            <w:r>
              <w:rPr>
                <w:rFonts w:ascii="Segoe UI Symbol" w:hAnsi="Segoe UI Symbol" w:cs="Segoe UI Symbol"/>
                <w:color w:val="000000"/>
                <w:kern w:val="0"/>
                <w:sz w:val="20"/>
                <w:szCs w:val="20"/>
              </w:rPr>
              <w:t>☑</w:t>
            </w:r>
            <w:r>
              <w:rPr>
                <w:rFonts w:hint="eastAsia" w:ascii="宋体" w:hAnsi="宋体" w:cs="宋体"/>
                <w:color w:val="000000"/>
                <w:kern w:val="0"/>
                <w:sz w:val="20"/>
                <w:szCs w:val="20"/>
              </w:rPr>
              <w:t>延续项目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项目期</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202</w:t>
            </w:r>
            <w:r>
              <w:rPr>
                <w:rFonts w:hint="eastAsia" w:ascii="宋体" w:hAnsi="宋体" w:cs="宋体"/>
                <w:color w:val="000000"/>
                <w:kern w:val="0"/>
                <w:sz w:val="20"/>
                <w:szCs w:val="20"/>
                <w:lang w:val="en-US" w:eastAsia="zh-CN"/>
              </w:rPr>
              <w:t>3</w:t>
            </w:r>
            <w:r>
              <w:rPr>
                <w:rFonts w:hint="eastAsia" w:ascii="宋体" w:hAnsi="宋体" w:cs="宋体"/>
                <w:color w:val="000000"/>
                <w:kern w:val="0"/>
                <w:sz w:val="20"/>
                <w:szCs w:val="20"/>
              </w:rPr>
              <w:t>年01月-202</w:t>
            </w:r>
            <w:r>
              <w:rPr>
                <w:rFonts w:hint="eastAsia" w:ascii="宋体" w:hAnsi="宋体" w:cs="宋体"/>
                <w:color w:val="000000"/>
                <w:kern w:val="0"/>
                <w:sz w:val="20"/>
                <w:szCs w:val="20"/>
                <w:lang w:val="en-US" w:eastAsia="zh-CN"/>
              </w:rPr>
              <w:t>3</w:t>
            </w:r>
            <w:r>
              <w:rPr>
                <w:rFonts w:hint="eastAsia" w:ascii="宋体" w:hAnsi="宋体" w:cs="宋体"/>
                <w:color w:val="000000"/>
                <w:kern w:val="0"/>
                <w:sz w:val="20"/>
                <w:szCs w:val="20"/>
              </w:rPr>
              <w:t>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项目总预算（万元）</w:t>
            </w: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300</w:t>
            </w:r>
          </w:p>
        </w:tc>
        <w:tc>
          <w:tcPr>
            <w:tcW w:w="14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项目当年预算（万元）</w:t>
            </w:r>
          </w:p>
        </w:tc>
        <w:tc>
          <w:tcPr>
            <w:tcW w:w="23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项目资金来源情况</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（万元）</w:t>
            </w: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其中：上级财政补助资金</w:t>
            </w:r>
          </w:p>
        </w:tc>
        <w:tc>
          <w:tcPr>
            <w:tcW w:w="212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其中：同级财政资金</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12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300</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同名项目上年预算额</w:t>
            </w: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306.03</w:t>
            </w:r>
          </w:p>
        </w:tc>
        <w:tc>
          <w:tcPr>
            <w:tcW w:w="14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同名项目上年预算执行数</w:t>
            </w:r>
          </w:p>
        </w:tc>
        <w:tc>
          <w:tcPr>
            <w:tcW w:w="23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sz w:val="20"/>
                <w:szCs w:val="20"/>
                <w:lang w:val="en-US" w:eastAsia="zh-CN"/>
              </w:rPr>
              <w:t>100</w:t>
            </w:r>
            <w:r>
              <w:rPr>
                <w:rFonts w:hint="eastAsia" w:ascii="宋体" w:hAnsi="宋体" w:cs="宋体"/>
                <w:color w:val="00000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项目绩效目标（含项目概况、设立依据、必要性及预期目标）</w:t>
            </w:r>
          </w:p>
        </w:tc>
        <w:tc>
          <w:tcPr>
            <w:tcW w:w="6392" w:type="dxa"/>
            <w:gridSpan w:val="7"/>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 xml:space="preserve">  一、项目概况</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教务处及各系部实训教学需要，添置汽车、航空、机械、现代服务、护理、信息等专业实训设备。</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 xml:space="preserve">    二、设立依据</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人社部《技工教育十三五规划》要求“全面加强技工院校信息化建设，提高课程教学质量和内部管理水平”主要完成一体教学实训及技能竞赛的要求。</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 xml:space="preserve">    三、必要性分析</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根据现有条件及发展需要，安排教学设备的添置。</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 xml:space="preserve">    四、预期目标</w:t>
            </w:r>
          </w:p>
          <w:p>
            <w:pPr>
              <w:widowControl/>
              <w:ind w:left="420" w:leftChars="200"/>
              <w:jc w:val="left"/>
              <w:textAlignment w:val="top"/>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根据招标情况完成项目内容。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4" w:hRule="atLeast"/>
        </w:trPr>
        <w:tc>
          <w:tcPr>
            <w:tcW w:w="193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392" w:type="dxa"/>
            <w:gridSpan w:val="7"/>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94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项</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目</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绩</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效</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标</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一级指标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二级指标</w:t>
            </w:r>
          </w:p>
        </w:tc>
        <w:tc>
          <w:tcPr>
            <w:tcW w:w="23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三级指标</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指标值</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绩效标准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产</w:t>
            </w:r>
          </w:p>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出</w:t>
            </w:r>
          </w:p>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指</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数量指标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满足学校各系部实训教学所需设备购置数</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rPr>
              <w:t>≦</w:t>
            </w:r>
            <w:r>
              <w:rPr>
                <w:rFonts w:hint="eastAsia" w:ascii="宋体" w:hAnsi="宋体" w:cs="宋体"/>
                <w:color w:val="000000"/>
                <w:kern w:val="0"/>
                <w:sz w:val="20"/>
                <w:szCs w:val="20"/>
                <w:lang w:val="en-US" w:eastAsia="zh-CN"/>
              </w:rPr>
              <w:t>总预算购置数</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Times New Roman" w:hAnsi="Times New Roman" w:cs="仿宋_GB2312" w:eastAsiaTheme="minorEastAsia"/>
                <w:color w:val="000000"/>
                <w:sz w:val="20"/>
                <w:szCs w:val="20"/>
              </w:rPr>
              <w:t>根据项目实际情况而定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8"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质量指标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Times New Roman" w:hAnsi="Times New Roman" w:cs="仿宋_GB2312" w:eastAsiaTheme="minorEastAsia"/>
                <w:color w:val="000000"/>
                <w:sz w:val="20"/>
                <w:szCs w:val="20"/>
              </w:rPr>
              <w:t>项目所需设备验收合格率</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Times New Roman" w:hAnsi="Times New Roman" w:cs="仿宋_GB2312" w:eastAsiaTheme="minorEastAsia"/>
                <w:color w:val="000000"/>
                <w:sz w:val="20"/>
                <w:szCs w:val="20"/>
              </w:rPr>
              <w:t>是/否合格</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时效指标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经费支出时效性</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是/否及时支出</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成本指标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项目总成本</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eastAsia="宋体" w:cs="宋体"/>
                <w:i w:val="0"/>
                <w:color w:val="000000"/>
                <w:kern w:val="0"/>
                <w:sz w:val="20"/>
                <w:szCs w:val="20"/>
                <w:u w:val="none"/>
                <w:lang w:val="en-US" w:eastAsia="zh-CN"/>
              </w:rPr>
              <w:t>≦</w:t>
            </w:r>
            <w:r>
              <w:rPr>
                <w:rFonts w:hint="eastAsia" w:ascii="宋体" w:hAnsi="宋体" w:cs="宋体"/>
                <w:color w:val="000000"/>
                <w:kern w:val="0"/>
                <w:sz w:val="20"/>
                <w:szCs w:val="20"/>
                <w:lang w:val="en-US" w:eastAsia="zh-CN"/>
              </w:rPr>
              <w:t>项目总预算</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rPr>
            </w:pPr>
          </w:p>
        </w:tc>
        <w:tc>
          <w:tcPr>
            <w:tcW w:w="99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效</w:t>
            </w:r>
          </w:p>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益</w:t>
            </w:r>
          </w:p>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指</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经济效益</w:t>
            </w:r>
          </w:p>
          <w:p>
            <w:pPr>
              <w:widowControl/>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提高技能人才培养质量，服务区域经济发展</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影响程度（较高、明显、一般）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社会效益</w:t>
            </w:r>
          </w:p>
          <w:p>
            <w:pPr>
              <w:widowControl/>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提升信息化水平，推动学院发展，提升社会影响力</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影响程度（较高、明显、一般）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生态效益</w:t>
            </w:r>
          </w:p>
          <w:p>
            <w:pPr>
              <w:widowControl/>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推动学院发展，为区域经济社会发展提供技能人才支撑</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影响程度（较高、明显、一般）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可持续影响</w:t>
            </w:r>
          </w:p>
          <w:p>
            <w:pPr>
              <w:widowControl/>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对教育事业可持续发展的影响程度</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影响程度（较高、明显、一般）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满意度指标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服务对象</w:t>
            </w:r>
          </w:p>
          <w:p>
            <w:pPr>
              <w:widowControl/>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满意度指标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服务对象满意度</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≥90%</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ind w:left="420" w:leftChars="200"/>
              <w:jc w:val="left"/>
              <w:textAlignment w:val="top"/>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≥90%</w:t>
            </w:r>
          </w:p>
        </w:tc>
      </w:tr>
    </w:tbl>
    <w:p>
      <w:pPr>
        <w:adjustRightInd w:val="0"/>
        <w:snapToGrid w:val="0"/>
        <w:spacing w:line="600" w:lineRule="exact"/>
        <w:ind w:firstLine="643" w:firstLineChars="200"/>
        <w:rPr>
          <w:rFonts w:hint="eastAsia" w:ascii="仿宋_GB2312" w:hAnsi="楷体" w:eastAsia="仿宋_GB2312"/>
          <w:b/>
          <w:sz w:val="32"/>
          <w:szCs w:val="32"/>
          <w:lang w:val="en-US" w:eastAsia="zh-CN"/>
        </w:rPr>
      </w:pPr>
    </w:p>
    <w:p>
      <w:pPr>
        <w:adjustRightInd w:val="0"/>
        <w:snapToGrid w:val="0"/>
        <w:spacing w:line="600" w:lineRule="exact"/>
        <w:ind w:firstLine="643" w:firstLineChars="200"/>
        <w:rPr>
          <w:rFonts w:ascii="仿宋_GB2312" w:hAnsi="楷体" w:eastAsia="仿宋_GB2312"/>
          <w:sz w:val="32"/>
          <w:szCs w:val="32"/>
        </w:rPr>
      </w:pPr>
      <w:r>
        <w:rPr>
          <w:rFonts w:hint="eastAsia" w:ascii="仿宋_GB2312" w:hAnsi="楷体" w:eastAsia="仿宋_GB2312"/>
          <w:b/>
          <w:sz w:val="32"/>
          <w:szCs w:val="32"/>
          <w:lang w:val="en-US" w:eastAsia="zh-CN"/>
        </w:rPr>
        <w:t>8</w:t>
      </w:r>
      <w:r>
        <w:rPr>
          <w:rFonts w:hint="eastAsia" w:ascii="仿宋_GB2312" w:hAnsi="楷体" w:eastAsia="仿宋_GB2312"/>
          <w:b/>
          <w:sz w:val="32"/>
          <w:szCs w:val="32"/>
        </w:rPr>
        <w:t>.“</w:t>
      </w:r>
      <w:r>
        <w:rPr>
          <w:rFonts w:hint="eastAsia" w:ascii="仿宋_GB2312" w:hAnsi="楷体" w:eastAsia="仿宋_GB2312"/>
          <w:b/>
          <w:sz w:val="32"/>
          <w:szCs w:val="32"/>
          <w:lang w:eastAsia="zh-CN"/>
        </w:rPr>
        <w:t>人员二倍绩效工资</w:t>
      </w:r>
      <w:r>
        <w:rPr>
          <w:rFonts w:hint="eastAsia" w:ascii="仿宋_GB2312" w:hAnsi="楷体" w:eastAsia="仿宋_GB2312"/>
          <w:b/>
          <w:sz w:val="32"/>
          <w:szCs w:val="32"/>
        </w:rPr>
        <w:t>”项目。</w:t>
      </w:r>
    </w:p>
    <w:tbl>
      <w:tblPr>
        <w:tblStyle w:val="4"/>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6"/>
        <w:gridCol w:w="992"/>
        <w:gridCol w:w="1100"/>
        <w:gridCol w:w="774"/>
        <w:gridCol w:w="773"/>
        <w:gridCol w:w="840"/>
        <w:gridCol w:w="583"/>
        <w:gridCol w:w="698"/>
        <w:gridCol w:w="1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8330" w:type="dxa"/>
            <w:gridSpan w:val="9"/>
            <w:tcBorders>
              <w:top w:val="nil"/>
              <w:left w:val="nil"/>
              <w:bottom w:val="nil"/>
              <w:right w:val="nil"/>
            </w:tcBorders>
            <w:tcMar>
              <w:top w:w="12" w:type="dxa"/>
              <w:left w:w="12" w:type="dxa"/>
              <w:right w:w="12" w:type="dxa"/>
            </w:tcMar>
            <w:vAlign w:val="center"/>
          </w:tcPr>
          <w:p>
            <w:pPr>
              <w:widowControl/>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330" w:type="dxa"/>
            <w:gridSpan w:val="9"/>
            <w:tcBorders>
              <w:top w:val="nil"/>
              <w:left w:val="nil"/>
              <w:bottom w:val="nil"/>
              <w:right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项目名称</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sz w:val="20"/>
                <w:szCs w:val="20"/>
              </w:rPr>
              <w:t>人员二倍绩效工资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主管部门</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sz w:val="20"/>
                <w:szCs w:val="20"/>
              </w:rPr>
              <w:t>芜湖市人力资源和社会保障局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实施单位</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sz w:val="20"/>
                <w:szCs w:val="20"/>
              </w:rPr>
              <w:t>安徽芜湖技师学院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项目类型</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w:t>
            </w:r>
            <w:r>
              <w:rPr>
                <w:rFonts w:ascii="Segoe UI Symbol" w:hAnsi="Segoe UI Symbol" w:cs="Segoe UI Symbol"/>
                <w:color w:val="000000"/>
                <w:kern w:val="0"/>
                <w:sz w:val="20"/>
                <w:szCs w:val="20"/>
              </w:rPr>
              <w:t>☑</w:t>
            </w:r>
            <w:r>
              <w:rPr>
                <w:rFonts w:hint="eastAsia" w:ascii="宋体" w:hAnsi="宋体" w:eastAsia="宋体" w:cs="宋体"/>
                <w:i w:val="0"/>
                <w:color w:val="000000"/>
                <w:kern w:val="0"/>
                <w:sz w:val="20"/>
                <w:szCs w:val="20"/>
                <w:u w:val="none"/>
                <w:lang w:val="en-US" w:eastAsia="zh-CN"/>
              </w:rPr>
              <w:t>部门预算                              □切块预算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项目属性</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□新增项目                             </w:t>
            </w:r>
            <w:r>
              <w:rPr>
                <w:rFonts w:ascii="Segoe UI Symbol" w:hAnsi="Segoe UI Symbol" w:cs="Segoe UI Symbol"/>
                <w:color w:val="000000"/>
                <w:kern w:val="0"/>
                <w:sz w:val="20"/>
                <w:szCs w:val="20"/>
              </w:rPr>
              <w:t>☑</w:t>
            </w:r>
            <w:r>
              <w:rPr>
                <w:rFonts w:hint="eastAsia" w:ascii="宋体" w:hAnsi="宋体" w:cs="宋体"/>
                <w:color w:val="000000"/>
                <w:kern w:val="0"/>
                <w:sz w:val="20"/>
                <w:szCs w:val="20"/>
              </w:rPr>
              <w:t>延续项目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项目期</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202</w:t>
            </w:r>
            <w:r>
              <w:rPr>
                <w:rFonts w:hint="eastAsia" w:ascii="宋体" w:hAnsi="宋体" w:cs="宋体"/>
                <w:color w:val="000000"/>
                <w:kern w:val="0"/>
                <w:sz w:val="20"/>
                <w:szCs w:val="20"/>
                <w:lang w:val="en-US" w:eastAsia="zh-CN"/>
              </w:rPr>
              <w:t>3</w:t>
            </w:r>
            <w:r>
              <w:rPr>
                <w:rFonts w:hint="eastAsia" w:ascii="宋体" w:hAnsi="宋体" w:cs="宋体"/>
                <w:color w:val="000000"/>
                <w:kern w:val="0"/>
                <w:sz w:val="20"/>
                <w:szCs w:val="20"/>
              </w:rPr>
              <w:t>年01月-202</w:t>
            </w:r>
            <w:r>
              <w:rPr>
                <w:rFonts w:hint="eastAsia" w:ascii="宋体" w:hAnsi="宋体" w:cs="宋体"/>
                <w:color w:val="000000"/>
                <w:kern w:val="0"/>
                <w:sz w:val="20"/>
                <w:szCs w:val="20"/>
                <w:lang w:val="en-US" w:eastAsia="zh-CN"/>
              </w:rPr>
              <w:t>3</w:t>
            </w:r>
            <w:r>
              <w:rPr>
                <w:rFonts w:hint="eastAsia" w:ascii="宋体" w:hAnsi="宋体" w:cs="宋体"/>
                <w:color w:val="000000"/>
                <w:kern w:val="0"/>
                <w:sz w:val="20"/>
                <w:szCs w:val="20"/>
              </w:rPr>
              <w:t>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项目总预算（万元）</w:t>
            </w: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481.8</w:t>
            </w:r>
          </w:p>
        </w:tc>
        <w:tc>
          <w:tcPr>
            <w:tcW w:w="14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项目当年预算（万元）</w:t>
            </w:r>
          </w:p>
        </w:tc>
        <w:tc>
          <w:tcPr>
            <w:tcW w:w="23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color w:val="000000"/>
                <w:sz w:val="20"/>
                <w:szCs w:val="20"/>
                <w:lang w:val="en-US" w:eastAsia="zh-CN"/>
              </w:rPr>
              <w:t>481.8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项目资金来源情况</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（万元）</w:t>
            </w: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其中：上级财政补助资金</w:t>
            </w:r>
          </w:p>
        </w:tc>
        <w:tc>
          <w:tcPr>
            <w:tcW w:w="212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其中：同级财政资金</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12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481.8</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同名项目上年预算额</w:t>
            </w: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429</w:t>
            </w:r>
          </w:p>
          <w:p>
            <w:pPr>
              <w:jc w:val="center"/>
              <w:rPr>
                <w:rFonts w:hint="default" w:ascii="宋体" w:hAnsi="宋体" w:cs="宋体"/>
                <w:i w:val="0"/>
                <w:color w:val="000000"/>
                <w:sz w:val="20"/>
                <w:szCs w:val="20"/>
                <w:u w:val="none"/>
                <w:lang w:val="en-US" w:eastAsia="zh-CN"/>
              </w:rPr>
            </w:pPr>
          </w:p>
        </w:tc>
        <w:tc>
          <w:tcPr>
            <w:tcW w:w="14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同名项目上年预算执行数</w:t>
            </w:r>
          </w:p>
        </w:tc>
        <w:tc>
          <w:tcPr>
            <w:tcW w:w="23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sz w:val="20"/>
                <w:szCs w:val="20"/>
                <w:lang w:val="en-US" w:eastAsia="zh-CN"/>
              </w:rPr>
              <w:t>100</w:t>
            </w:r>
            <w:r>
              <w:rPr>
                <w:rFonts w:hint="eastAsia" w:ascii="宋体" w:hAnsi="宋体" w:cs="宋体"/>
                <w:color w:val="00000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项目绩效目标（含项目概况、设立依据、必要性及预期目标）</w:t>
            </w:r>
          </w:p>
        </w:tc>
        <w:tc>
          <w:tcPr>
            <w:tcW w:w="6392" w:type="dxa"/>
            <w:gridSpan w:val="7"/>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 xml:space="preserve">  一、项目概况                                                                                                                                  该项目主要是学院教职工绩效工资</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 xml:space="preserve">    二、设立依据                                                                                                                         人员二倍绩效工资</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 xml:space="preserve">    三、必要性分析                                                                                                                       技师学院是开展职业培训、培养技术工人的主阵地，是建设技工大省的重要力量</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 xml:space="preserve">    四、预期目标</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目标1：保障学院教职工人员经费支出</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目标2：调动教职工工作积极性，提高教学质量</w:t>
            </w:r>
          </w:p>
          <w:p>
            <w:pPr>
              <w:widowControl/>
              <w:ind w:left="420" w:leftChars="200"/>
              <w:jc w:val="left"/>
              <w:textAlignment w:val="top"/>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目标3：促进学院事业发展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4" w:hRule="atLeast"/>
        </w:trPr>
        <w:tc>
          <w:tcPr>
            <w:tcW w:w="193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392" w:type="dxa"/>
            <w:gridSpan w:val="7"/>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94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项</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目</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绩</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效</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标</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一级指标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二级指标</w:t>
            </w:r>
          </w:p>
        </w:tc>
        <w:tc>
          <w:tcPr>
            <w:tcW w:w="23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三级指标</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指标值</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绩效标准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p>
        </w:tc>
        <w:tc>
          <w:tcPr>
            <w:tcW w:w="99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产</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出</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数量指标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学院教职工绩效工资</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≦总成本预算数</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质量指标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经费支出合规性</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是/否合规</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时效指标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经费支出时效性</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是/否及时支出</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成本指标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项目总成本</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≦项目总预算</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p>
        </w:tc>
        <w:tc>
          <w:tcPr>
            <w:tcW w:w="99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效</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益</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经济效益</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对学院教职工绩效工资的影响</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影响程度（较高、明显、一般）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社会效益</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对技师类院校的事业发展影响程度</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影响程度（较高、明显、一般）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生态效益</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学院专业结构设置与产业结构调整相适应</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影响程度（较高、明显、一般）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可持续影响</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对教育事业可持续发展的影响程度</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影响程度（较高、明显、一般）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满意度指标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服务对象</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满意度指标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服务对象满意度</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≥90%</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≥90%</w:t>
            </w:r>
          </w:p>
        </w:tc>
      </w:tr>
    </w:tbl>
    <w:p>
      <w:pPr>
        <w:widowControl/>
        <w:jc w:val="center"/>
        <w:textAlignment w:val="center"/>
        <w:rPr>
          <w:rFonts w:hint="eastAsia" w:ascii="宋体" w:hAnsi="宋体" w:eastAsia="宋体" w:cs="宋体"/>
          <w:i w:val="0"/>
          <w:color w:val="000000"/>
          <w:kern w:val="0"/>
          <w:sz w:val="20"/>
          <w:szCs w:val="20"/>
          <w:u w:val="none"/>
          <w:lang w:val="en-US" w:eastAsia="zh-CN"/>
        </w:rPr>
      </w:pPr>
    </w:p>
    <w:p>
      <w:pPr>
        <w:widowControl/>
        <w:jc w:val="center"/>
        <w:textAlignment w:val="center"/>
        <w:rPr>
          <w:rFonts w:hint="eastAsia" w:ascii="宋体" w:hAnsi="宋体" w:eastAsia="宋体" w:cs="宋体"/>
          <w:i w:val="0"/>
          <w:color w:val="000000"/>
          <w:kern w:val="0"/>
          <w:sz w:val="20"/>
          <w:szCs w:val="20"/>
          <w:u w:val="none"/>
          <w:lang w:val="en-US" w:eastAsia="zh-CN"/>
        </w:rPr>
      </w:pPr>
    </w:p>
    <w:p>
      <w:pPr>
        <w:widowControl/>
        <w:jc w:val="center"/>
        <w:textAlignment w:val="center"/>
        <w:rPr>
          <w:rFonts w:hint="eastAsia" w:ascii="宋体" w:hAnsi="宋体" w:eastAsia="宋体" w:cs="宋体"/>
          <w:i w:val="0"/>
          <w:color w:val="000000"/>
          <w:kern w:val="0"/>
          <w:sz w:val="20"/>
          <w:szCs w:val="20"/>
          <w:u w:val="none"/>
          <w:lang w:val="en-US" w:eastAsia="zh-CN"/>
        </w:rPr>
      </w:pPr>
    </w:p>
    <w:p>
      <w:pPr>
        <w:widowControl/>
        <w:jc w:val="center"/>
        <w:textAlignment w:val="center"/>
        <w:rPr>
          <w:rFonts w:hint="eastAsia" w:ascii="宋体" w:hAnsi="宋体" w:eastAsia="宋体" w:cs="宋体"/>
          <w:i w:val="0"/>
          <w:color w:val="000000"/>
          <w:kern w:val="0"/>
          <w:sz w:val="20"/>
          <w:szCs w:val="20"/>
          <w:u w:val="none"/>
          <w:lang w:val="en-US" w:eastAsia="zh-CN"/>
        </w:rPr>
      </w:pPr>
    </w:p>
    <w:p>
      <w:pPr>
        <w:widowControl/>
        <w:jc w:val="center"/>
        <w:textAlignment w:val="center"/>
        <w:rPr>
          <w:rFonts w:hint="eastAsia" w:ascii="宋体" w:hAnsi="宋体" w:eastAsia="宋体" w:cs="宋体"/>
          <w:i w:val="0"/>
          <w:color w:val="000000"/>
          <w:kern w:val="0"/>
          <w:sz w:val="20"/>
          <w:szCs w:val="20"/>
          <w:u w:val="none"/>
          <w:lang w:val="en-US" w:eastAsia="zh-CN"/>
        </w:rPr>
      </w:pPr>
    </w:p>
    <w:p>
      <w:pPr>
        <w:adjustRightInd w:val="0"/>
        <w:snapToGrid w:val="0"/>
        <w:spacing w:line="600" w:lineRule="exact"/>
        <w:ind w:firstLine="643" w:firstLineChars="200"/>
        <w:rPr>
          <w:rFonts w:ascii="仿宋_GB2312" w:hAnsi="楷体" w:eastAsia="仿宋_GB2312"/>
          <w:sz w:val="32"/>
          <w:szCs w:val="32"/>
        </w:rPr>
      </w:pPr>
      <w:r>
        <w:rPr>
          <w:rFonts w:hint="eastAsia" w:ascii="仿宋_GB2312" w:hAnsi="楷体" w:eastAsia="仿宋_GB2312"/>
          <w:b/>
          <w:sz w:val="32"/>
          <w:szCs w:val="32"/>
          <w:lang w:val="en-US" w:eastAsia="zh-CN"/>
        </w:rPr>
        <w:t>9</w:t>
      </w:r>
      <w:r>
        <w:rPr>
          <w:rFonts w:hint="eastAsia" w:ascii="仿宋_GB2312" w:hAnsi="楷体" w:eastAsia="仿宋_GB2312"/>
          <w:b/>
          <w:sz w:val="32"/>
          <w:szCs w:val="32"/>
        </w:rPr>
        <w:t>.“</w:t>
      </w:r>
      <w:r>
        <w:rPr>
          <w:rFonts w:hint="eastAsia" w:ascii="仿宋_GB2312" w:hAnsi="楷体" w:eastAsia="仿宋_GB2312"/>
          <w:b/>
          <w:sz w:val="32"/>
          <w:szCs w:val="32"/>
          <w:lang w:eastAsia="zh-CN"/>
        </w:rPr>
        <w:t>皖江人力资源公共职业训练基地农发重点建设基金还本付息</w:t>
      </w:r>
      <w:r>
        <w:rPr>
          <w:rFonts w:hint="eastAsia" w:ascii="仿宋_GB2312" w:hAnsi="楷体" w:eastAsia="仿宋_GB2312"/>
          <w:b/>
          <w:sz w:val="32"/>
          <w:szCs w:val="32"/>
        </w:rPr>
        <w:t>”项目。</w:t>
      </w:r>
    </w:p>
    <w:tbl>
      <w:tblPr>
        <w:tblStyle w:val="4"/>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6"/>
        <w:gridCol w:w="992"/>
        <w:gridCol w:w="1100"/>
        <w:gridCol w:w="774"/>
        <w:gridCol w:w="773"/>
        <w:gridCol w:w="840"/>
        <w:gridCol w:w="583"/>
        <w:gridCol w:w="698"/>
        <w:gridCol w:w="1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8330" w:type="dxa"/>
            <w:gridSpan w:val="9"/>
            <w:tcBorders>
              <w:top w:val="nil"/>
              <w:left w:val="nil"/>
              <w:bottom w:val="nil"/>
              <w:right w:val="nil"/>
            </w:tcBorders>
            <w:tcMar>
              <w:top w:w="12" w:type="dxa"/>
              <w:left w:w="12" w:type="dxa"/>
              <w:right w:w="12" w:type="dxa"/>
            </w:tcMar>
            <w:vAlign w:val="center"/>
          </w:tcPr>
          <w:p>
            <w:pPr>
              <w:widowControl/>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rPr>
              <w:t>项目支出绩效目标表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330" w:type="dxa"/>
            <w:gridSpan w:val="9"/>
            <w:tcBorders>
              <w:top w:val="nil"/>
              <w:left w:val="nil"/>
              <w:bottom w:val="nil"/>
              <w:right w:val="nil"/>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项目名称</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color w:val="000000"/>
                <w:sz w:val="20"/>
                <w:szCs w:val="20"/>
              </w:rPr>
              <w:t>皖江人力资源公共职业训练基地农发重点建设基金还本付息</w:t>
            </w:r>
            <w:r>
              <w:rPr>
                <w:rFonts w:hint="eastAsia" w:ascii="宋体" w:hAnsi="宋体" w:cs="宋体"/>
                <w:color w:val="000000"/>
                <w:sz w:val="20"/>
                <w:szCs w:val="20"/>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主管部门</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sz w:val="20"/>
                <w:szCs w:val="20"/>
              </w:rPr>
              <w:t>芜湖市人力资源和社会保障局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实施单位</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sz w:val="20"/>
                <w:szCs w:val="20"/>
              </w:rPr>
              <w:t>安徽芜湖技师学院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项目类型</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w:t>
            </w:r>
            <w:r>
              <w:rPr>
                <w:rFonts w:ascii="Segoe UI Symbol" w:hAnsi="Segoe UI Symbol" w:cs="Segoe UI Symbol"/>
                <w:color w:val="000000"/>
                <w:kern w:val="0"/>
                <w:sz w:val="20"/>
                <w:szCs w:val="20"/>
              </w:rPr>
              <w:t>☑</w:t>
            </w:r>
            <w:r>
              <w:rPr>
                <w:rFonts w:hint="eastAsia" w:ascii="宋体" w:hAnsi="宋体" w:eastAsia="宋体" w:cs="宋体"/>
                <w:i w:val="0"/>
                <w:color w:val="000000"/>
                <w:kern w:val="0"/>
                <w:sz w:val="20"/>
                <w:szCs w:val="20"/>
                <w:u w:val="none"/>
                <w:lang w:val="en-US" w:eastAsia="zh-CN"/>
              </w:rPr>
              <w:t>部门预算                              □切块预算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项目属性</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□新增项目                             </w:t>
            </w:r>
            <w:r>
              <w:rPr>
                <w:rFonts w:ascii="Segoe UI Symbol" w:hAnsi="Segoe UI Symbol" w:cs="Segoe UI Symbol"/>
                <w:color w:val="000000"/>
                <w:kern w:val="0"/>
                <w:sz w:val="20"/>
                <w:szCs w:val="20"/>
              </w:rPr>
              <w:t>☑</w:t>
            </w:r>
            <w:r>
              <w:rPr>
                <w:rFonts w:hint="eastAsia" w:ascii="宋体" w:hAnsi="宋体" w:cs="宋体"/>
                <w:color w:val="000000"/>
                <w:kern w:val="0"/>
                <w:sz w:val="20"/>
                <w:szCs w:val="20"/>
              </w:rPr>
              <w:t>延续项目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项目期</w:t>
            </w:r>
          </w:p>
        </w:tc>
        <w:tc>
          <w:tcPr>
            <w:tcW w:w="639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202</w:t>
            </w:r>
            <w:r>
              <w:rPr>
                <w:rFonts w:hint="eastAsia" w:ascii="宋体" w:hAnsi="宋体" w:cs="宋体"/>
                <w:color w:val="000000"/>
                <w:kern w:val="0"/>
                <w:sz w:val="20"/>
                <w:szCs w:val="20"/>
                <w:lang w:val="en-US" w:eastAsia="zh-CN"/>
              </w:rPr>
              <w:t>3</w:t>
            </w:r>
            <w:r>
              <w:rPr>
                <w:rFonts w:hint="eastAsia" w:ascii="宋体" w:hAnsi="宋体" w:cs="宋体"/>
                <w:color w:val="000000"/>
                <w:kern w:val="0"/>
                <w:sz w:val="20"/>
                <w:szCs w:val="20"/>
              </w:rPr>
              <w:t>年01月-202</w:t>
            </w:r>
            <w:r>
              <w:rPr>
                <w:rFonts w:hint="eastAsia" w:ascii="宋体" w:hAnsi="宋体" w:cs="宋体"/>
                <w:color w:val="000000"/>
                <w:kern w:val="0"/>
                <w:sz w:val="20"/>
                <w:szCs w:val="20"/>
                <w:lang w:val="en-US" w:eastAsia="zh-CN"/>
              </w:rPr>
              <w:t>3</w:t>
            </w:r>
            <w:r>
              <w:rPr>
                <w:rFonts w:hint="eastAsia" w:ascii="宋体" w:hAnsi="宋体" w:cs="宋体"/>
                <w:color w:val="000000"/>
                <w:kern w:val="0"/>
                <w:sz w:val="20"/>
                <w:szCs w:val="20"/>
              </w:rPr>
              <w:t>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项目总预算（万元）</w:t>
            </w: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260</w:t>
            </w:r>
          </w:p>
        </w:tc>
        <w:tc>
          <w:tcPr>
            <w:tcW w:w="14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项目当年预算（万元）</w:t>
            </w:r>
          </w:p>
        </w:tc>
        <w:tc>
          <w:tcPr>
            <w:tcW w:w="23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color w:val="000000"/>
                <w:sz w:val="20"/>
                <w:szCs w:val="20"/>
                <w:lang w:val="en-US" w:eastAsia="zh-CN"/>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项目资金来源情况</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（万元）</w:t>
            </w: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其中：上级财政补助资金</w:t>
            </w:r>
          </w:p>
        </w:tc>
        <w:tc>
          <w:tcPr>
            <w:tcW w:w="212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其中：同级财政资金</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121"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260</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同名项目上年预算额</w:t>
            </w:r>
          </w:p>
        </w:tc>
        <w:tc>
          <w:tcPr>
            <w:tcW w:w="264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262</w:t>
            </w:r>
          </w:p>
        </w:tc>
        <w:tc>
          <w:tcPr>
            <w:tcW w:w="14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同名项目上年预算执行数</w:t>
            </w:r>
          </w:p>
        </w:tc>
        <w:tc>
          <w:tcPr>
            <w:tcW w:w="232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color w:val="000000"/>
                <w:sz w:val="20"/>
                <w:szCs w:val="20"/>
                <w:lang w:val="en-US" w:eastAsia="zh-CN"/>
              </w:rPr>
              <w:t>100</w:t>
            </w:r>
            <w:r>
              <w:rPr>
                <w:rFonts w:hint="eastAsia" w:ascii="宋体" w:hAnsi="宋体" w:cs="宋体"/>
                <w:color w:val="00000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1938"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项目绩效目标（含项目概况、设立依据、必要性及预期目标）</w:t>
            </w:r>
          </w:p>
        </w:tc>
        <w:tc>
          <w:tcPr>
            <w:tcW w:w="6392" w:type="dxa"/>
            <w:gridSpan w:val="7"/>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 xml:space="preserve"> 一、项目概况                                                                                                                  项目占地57.5亩，总建筑面积地上5.5万平方米，地下0.65万平方米，总投资3.05亿元，分两期实施，一期土建及附属工程现已完工。</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 xml:space="preserve">    二、设立依据                                                                                                                    中国农发重点建设基金借款协议。</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 xml:space="preserve">    三、必要性分析                                                                                                                                                                                                        项目建设是区域经济社会发展的需要；是芜湖市劳动者就业技能提升与社会和谐发展的需要；是区域自身</w:t>
            </w:r>
            <w:r>
              <w:rPr>
                <w:rFonts w:hint="eastAsia" w:ascii="宋体" w:hAnsi="宋体" w:cs="宋体"/>
                <w:color w:val="000000"/>
                <w:kern w:val="0"/>
                <w:sz w:val="20"/>
                <w:szCs w:val="20"/>
                <w:lang w:eastAsia="zh-CN"/>
              </w:rPr>
              <w:t>发展的</w:t>
            </w:r>
            <w:r>
              <w:rPr>
                <w:rFonts w:hint="eastAsia" w:ascii="宋体" w:hAnsi="宋体" w:cs="宋体"/>
                <w:color w:val="000000"/>
                <w:kern w:val="0"/>
                <w:sz w:val="20"/>
                <w:szCs w:val="20"/>
              </w:rPr>
              <w:t>需要。</w:t>
            </w:r>
          </w:p>
          <w:p>
            <w:pPr>
              <w:widowControl/>
              <w:ind w:left="420" w:leftChars="200"/>
              <w:jc w:val="left"/>
              <w:textAlignment w:val="top"/>
              <w:rPr>
                <w:rFonts w:hint="eastAsia" w:ascii="宋体" w:hAnsi="宋体" w:cs="宋体"/>
                <w:color w:val="000000"/>
                <w:kern w:val="0"/>
                <w:sz w:val="20"/>
                <w:szCs w:val="20"/>
              </w:rPr>
            </w:pPr>
            <w:r>
              <w:rPr>
                <w:rFonts w:hint="eastAsia" w:ascii="宋体" w:hAnsi="宋体" w:cs="宋体"/>
                <w:color w:val="000000"/>
                <w:kern w:val="0"/>
                <w:sz w:val="20"/>
                <w:szCs w:val="20"/>
              </w:rPr>
              <w:t xml:space="preserve">    四、预期目标</w:t>
            </w:r>
          </w:p>
          <w:p>
            <w:pPr>
              <w:widowControl/>
              <w:ind w:left="420" w:leftChars="200"/>
              <w:jc w:val="left"/>
              <w:textAlignment w:val="top"/>
              <w:rPr>
                <w:rFonts w:hint="eastAsia" w:ascii="宋体" w:hAnsi="宋体" w:eastAsia="宋体" w:cs="宋体"/>
                <w:i w:val="0"/>
                <w:color w:val="000000"/>
                <w:sz w:val="20"/>
                <w:szCs w:val="20"/>
                <w:u w:val="none"/>
              </w:rPr>
            </w:pPr>
            <w:r>
              <w:rPr>
                <w:rFonts w:hint="eastAsia" w:ascii="宋体" w:hAnsi="宋体" w:cs="宋体"/>
                <w:color w:val="000000"/>
                <w:kern w:val="0"/>
                <w:sz w:val="20"/>
                <w:szCs w:val="20"/>
              </w:rPr>
              <w:t>建成以后可形成年培训鉴定5万余人次，涵盖公共职业培训、创业培训与实训、航空产业、机器人产业等三十多个行业领域。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4" w:hRule="atLeast"/>
        </w:trPr>
        <w:tc>
          <w:tcPr>
            <w:tcW w:w="1938"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392" w:type="dxa"/>
            <w:gridSpan w:val="7"/>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94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项</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目</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绩</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效</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标</w:t>
            </w: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一级指标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二级指标</w:t>
            </w:r>
          </w:p>
        </w:tc>
        <w:tc>
          <w:tcPr>
            <w:tcW w:w="23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三级指标</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指标值</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绩效标准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产</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出</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数量指标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本金及利息</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合同协议价</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质量指标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经费支出合规性</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是/否合规</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时效指标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经费支出时效性</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是/否及时支出</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成本指标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项目总成本</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≦项目总预算</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效</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益</w:t>
            </w:r>
          </w:p>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经济效益</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促进芜湖市现有的职业教育资源进行重新整合</w:t>
            </w: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减少重复性投资。</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影响程度（较高、明显、一般）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社会效益</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项目建成对推进皖江城市带承接产业转移示范区建设，促进区域经济协调发展具有十分重要的意义。</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影响程度（较高、明显、一般）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生态效益</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推动学院发展，为区域经济社会发展提供技能人才支撑</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影响程度（较高、明显、一般）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可持续影响</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对教育事业可持续发展的影响程度</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影响程度（较高、明显、一般）</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94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满意度指标</w:t>
            </w:r>
          </w:p>
        </w:tc>
        <w:tc>
          <w:tcPr>
            <w:tcW w:w="11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服务对象</w:t>
            </w:r>
          </w:p>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满意度指标</w:t>
            </w:r>
          </w:p>
        </w:tc>
        <w:tc>
          <w:tcPr>
            <w:tcW w:w="7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 xml:space="preserve"> 指标1：</w:t>
            </w:r>
          </w:p>
        </w:tc>
        <w:tc>
          <w:tcPr>
            <w:tcW w:w="161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服务对象满意度</w:t>
            </w:r>
          </w:p>
        </w:tc>
        <w:tc>
          <w:tcPr>
            <w:tcW w:w="12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≥90%</w:t>
            </w:r>
          </w:p>
        </w:tc>
        <w:tc>
          <w:tcPr>
            <w:tcW w:w="16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≥90%</w:t>
            </w:r>
          </w:p>
        </w:tc>
      </w:tr>
    </w:tbl>
    <w:p>
      <w:pPr>
        <w:adjustRightInd w:val="0"/>
        <w:snapToGrid w:val="0"/>
        <w:spacing w:line="600" w:lineRule="exact"/>
        <w:ind w:firstLine="643" w:firstLineChars="200"/>
        <w:rPr>
          <w:rFonts w:hint="eastAsia" w:ascii="仿宋_GB2312" w:hAnsi="楷体" w:eastAsia="仿宋_GB2312"/>
          <w:b/>
          <w:sz w:val="32"/>
          <w:szCs w:val="32"/>
        </w:rPr>
      </w:pPr>
    </w:p>
    <w:p>
      <w:pPr>
        <w:adjustRightInd w:val="0"/>
        <w:snapToGrid w:val="0"/>
        <w:spacing w:line="600" w:lineRule="exact"/>
        <w:ind w:firstLine="643" w:firstLineChars="200"/>
        <w:rPr>
          <w:rFonts w:hint="eastAsia" w:ascii="仿宋_GB2312" w:hAnsi="楷体" w:eastAsia="仿宋_GB2312"/>
          <w:b/>
          <w:sz w:val="32"/>
          <w:szCs w:val="32"/>
        </w:rPr>
      </w:pP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w:t>
      </w:r>
      <w:r>
        <w:rPr>
          <w:rFonts w:hint="eastAsia" w:ascii="仿宋_GB2312" w:hAnsi="楷体" w:eastAsia="仿宋_GB2312"/>
          <w:b/>
          <w:sz w:val="32"/>
          <w:szCs w:val="32"/>
          <w:lang w:eastAsia="zh-CN"/>
        </w:rPr>
        <w:t>三</w:t>
      </w:r>
      <w:r>
        <w:rPr>
          <w:rFonts w:hint="eastAsia" w:ascii="仿宋_GB2312" w:hAnsi="楷体" w:eastAsia="仿宋_GB2312"/>
          <w:b/>
          <w:sz w:val="32"/>
          <w:szCs w:val="32"/>
        </w:rPr>
        <w:t>）机关运行经费。</w:t>
      </w:r>
    </w:p>
    <w:p>
      <w:pPr>
        <w:adjustRightInd w:val="0"/>
        <w:snapToGrid w:val="0"/>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cs="宋体"/>
          <w:kern w:val="0"/>
          <w:sz w:val="32"/>
          <w:szCs w:val="32"/>
          <w:highlight w:val="none"/>
        </w:rPr>
        <w:t>安徽芜湖技师学院为事业单位，</w:t>
      </w:r>
      <w:r>
        <w:rPr>
          <w:rFonts w:hint="eastAsia" w:ascii="仿宋_GB2312" w:hAnsi="仿宋" w:eastAsia="仿宋_GB2312"/>
          <w:sz w:val="32"/>
          <w:szCs w:val="32"/>
          <w:highlight w:val="none"/>
        </w:rPr>
        <w:t>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年机关运行经费财政拨款预算</w:t>
      </w:r>
      <w:r>
        <w:rPr>
          <w:rFonts w:ascii="仿宋_GB2312" w:hAnsi="仿宋" w:eastAsia="仿宋_GB2312"/>
          <w:sz w:val="32"/>
          <w:szCs w:val="32"/>
          <w:highlight w:val="none"/>
        </w:rPr>
        <w:t>0</w:t>
      </w:r>
      <w:r>
        <w:rPr>
          <w:rFonts w:hint="eastAsia" w:ascii="仿宋_GB2312" w:hAnsi="仿宋" w:eastAsia="仿宋_GB2312"/>
          <w:sz w:val="32"/>
          <w:szCs w:val="32"/>
          <w:highlight w:val="none"/>
        </w:rPr>
        <w:t>万元。</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w:t>
      </w:r>
      <w:r>
        <w:rPr>
          <w:rFonts w:hint="eastAsia" w:ascii="仿宋_GB2312" w:hAnsi="楷体" w:eastAsia="仿宋_GB2312"/>
          <w:b/>
          <w:sz w:val="32"/>
          <w:szCs w:val="32"/>
          <w:lang w:eastAsia="zh-CN"/>
        </w:rPr>
        <w:t>四</w:t>
      </w:r>
      <w:r>
        <w:rPr>
          <w:rFonts w:hint="eastAsia" w:ascii="仿宋_GB2312" w:hAnsi="楷体" w:eastAsia="仿宋_GB2312"/>
          <w:b/>
          <w:sz w:val="32"/>
          <w:szCs w:val="32"/>
        </w:rPr>
        <w:t>）政府采购情况。</w:t>
      </w:r>
    </w:p>
    <w:p>
      <w:pPr>
        <w:adjustRightInd w:val="0"/>
        <w:snapToGrid w:val="0"/>
        <w:spacing w:line="600" w:lineRule="exact"/>
        <w:ind w:firstLine="640" w:firstLineChars="200"/>
        <w:rPr>
          <w:rFonts w:hint="eastAsia" w:ascii="仿宋_GB2312" w:hAnsi="楷体" w:eastAsia="仿宋_GB2312"/>
          <w:sz w:val="32"/>
          <w:szCs w:val="32"/>
        </w:rPr>
      </w:pPr>
      <w:r>
        <w:rPr>
          <w:rFonts w:hint="eastAsia" w:ascii="仿宋_GB2312" w:hAnsi="仿宋" w:eastAsia="仿宋_GB2312" w:cs="宋体"/>
          <w:kern w:val="0"/>
          <w:sz w:val="32"/>
          <w:szCs w:val="32"/>
        </w:rPr>
        <w:t>安徽芜湖技师学院</w:t>
      </w:r>
      <w:r>
        <w:rPr>
          <w:rFonts w:hint="eastAsia" w:ascii="仿宋_GB2312" w:hAnsi="楷体" w:eastAsia="仿宋_GB2312"/>
          <w:sz w:val="32"/>
          <w:szCs w:val="32"/>
        </w:rPr>
        <w:t>202</w:t>
      </w:r>
      <w:r>
        <w:rPr>
          <w:rFonts w:hint="eastAsia" w:ascii="仿宋_GB2312" w:hAnsi="楷体" w:eastAsia="仿宋_GB2312"/>
          <w:sz w:val="32"/>
          <w:szCs w:val="32"/>
          <w:lang w:val="en-US" w:eastAsia="zh-CN"/>
        </w:rPr>
        <w:t>3</w:t>
      </w:r>
      <w:r>
        <w:rPr>
          <w:rFonts w:hint="eastAsia" w:ascii="仿宋_GB2312" w:hAnsi="楷体" w:eastAsia="仿宋_GB2312"/>
          <w:sz w:val="32"/>
          <w:szCs w:val="32"/>
        </w:rPr>
        <w:t>年政府采购预算</w:t>
      </w:r>
      <w:r>
        <w:rPr>
          <w:rFonts w:hint="eastAsia" w:ascii="仿宋_GB2312" w:hAnsi="楷体" w:eastAsia="仿宋_GB2312"/>
          <w:sz w:val="32"/>
          <w:szCs w:val="32"/>
          <w:lang w:val="en-US" w:eastAsia="zh-CN"/>
        </w:rPr>
        <w:t>841.61</w:t>
      </w:r>
      <w:r>
        <w:rPr>
          <w:rFonts w:hint="eastAsia" w:ascii="仿宋_GB2312" w:hAnsi="楷体" w:eastAsia="仿宋_GB2312"/>
          <w:sz w:val="32"/>
          <w:szCs w:val="32"/>
        </w:rPr>
        <w:t>万元。其中：政府采购货物预算</w:t>
      </w:r>
      <w:r>
        <w:rPr>
          <w:rFonts w:hint="eastAsia" w:ascii="仿宋_GB2312" w:hAnsi="楷体" w:eastAsia="仿宋_GB2312"/>
          <w:sz w:val="32"/>
          <w:szCs w:val="32"/>
          <w:lang w:val="en-US" w:eastAsia="zh-CN"/>
        </w:rPr>
        <w:t>300</w:t>
      </w:r>
      <w:r>
        <w:rPr>
          <w:rFonts w:hint="eastAsia" w:ascii="仿宋_GB2312" w:hAnsi="楷体" w:eastAsia="仿宋_GB2312"/>
          <w:sz w:val="32"/>
          <w:szCs w:val="32"/>
        </w:rPr>
        <w:t>万元，政府采购工程预算0万元，政府采购服务预算</w:t>
      </w:r>
      <w:r>
        <w:rPr>
          <w:rFonts w:hint="eastAsia" w:ascii="仿宋_GB2312" w:hAnsi="楷体" w:eastAsia="仿宋_GB2312"/>
          <w:sz w:val="32"/>
          <w:szCs w:val="32"/>
          <w:lang w:val="en-US" w:eastAsia="zh-CN"/>
        </w:rPr>
        <w:t>541.61</w:t>
      </w:r>
      <w:r>
        <w:rPr>
          <w:rFonts w:hint="eastAsia" w:ascii="仿宋_GB2312" w:hAnsi="楷体" w:eastAsia="仿宋_GB2312"/>
          <w:sz w:val="32"/>
          <w:szCs w:val="32"/>
        </w:rPr>
        <w:t>万元。</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w:t>
      </w:r>
      <w:r>
        <w:rPr>
          <w:rFonts w:hint="eastAsia" w:ascii="仿宋_GB2312" w:hAnsi="楷体" w:eastAsia="仿宋_GB2312"/>
          <w:b/>
          <w:sz w:val="32"/>
          <w:szCs w:val="32"/>
          <w:lang w:eastAsia="zh-CN"/>
        </w:rPr>
        <w:t>五</w:t>
      </w:r>
      <w:r>
        <w:rPr>
          <w:rFonts w:hint="eastAsia" w:ascii="仿宋_GB2312" w:hAnsi="楷体" w:eastAsia="仿宋_GB2312"/>
          <w:b/>
          <w:sz w:val="32"/>
          <w:szCs w:val="32"/>
        </w:rPr>
        <w:t>）国有资产占有使用情况。</w:t>
      </w:r>
    </w:p>
    <w:p>
      <w:pPr>
        <w:adjustRightInd w:val="0"/>
        <w:snapToGrid w:val="0"/>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rPr>
        <w:t>截至</w:t>
      </w:r>
      <w:r>
        <w:rPr>
          <w:rFonts w:hint="eastAsia" w:ascii="仿宋_GB2312" w:hAnsi="仿宋" w:eastAsia="仿宋_GB2312"/>
          <w:sz w:val="32"/>
          <w:szCs w:val="32"/>
          <w:lang w:eastAsia="zh-CN"/>
        </w:rPr>
        <w:t>2022</w:t>
      </w:r>
      <w:r>
        <w:rPr>
          <w:rFonts w:hint="eastAsia" w:ascii="仿宋_GB2312" w:hAnsi="仿宋" w:eastAsia="仿宋_GB2312"/>
          <w:sz w:val="32"/>
          <w:szCs w:val="32"/>
        </w:rPr>
        <w:t>年12月31日，学院共有车辆</w:t>
      </w:r>
      <w:r>
        <w:rPr>
          <w:rFonts w:ascii="仿宋_GB2312" w:hAnsi="仿宋" w:eastAsia="仿宋_GB2312"/>
          <w:sz w:val="32"/>
          <w:szCs w:val="32"/>
        </w:rPr>
        <w:t>4</w:t>
      </w:r>
      <w:r>
        <w:rPr>
          <w:rFonts w:hint="eastAsia" w:ascii="仿宋_GB2312" w:hAnsi="仿宋" w:eastAsia="仿宋_GB2312"/>
          <w:sz w:val="32"/>
          <w:szCs w:val="32"/>
        </w:rPr>
        <w:t>辆</w:t>
      </w:r>
      <w:r>
        <w:rPr>
          <w:rFonts w:hint="eastAsia" w:ascii="仿宋_GB2312" w:hAnsi="楷体" w:eastAsia="仿宋_GB2312"/>
          <w:sz w:val="32"/>
          <w:szCs w:val="32"/>
        </w:rPr>
        <w:t>，其中：应急保障用车</w:t>
      </w:r>
      <w:r>
        <w:rPr>
          <w:rFonts w:hint="eastAsia" w:ascii="仿宋_GB2312" w:hAnsi="楷体" w:eastAsia="仿宋_GB2312"/>
          <w:sz w:val="32"/>
          <w:szCs w:val="32"/>
          <w:lang w:val="en-US" w:eastAsia="zh-CN"/>
        </w:rPr>
        <w:t>4</w:t>
      </w:r>
      <w:r>
        <w:rPr>
          <w:rFonts w:hint="eastAsia" w:ascii="仿宋_GB2312" w:hAnsi="楷体" w:eastAsia="仿宋_GB2312"/>
          <w:sz w:val="32"/>
          <w:szCs w:val="32"/>
        </w:rPr>
        <w:t>辆</w:t>
      </w:r>
      <w:r>
        <w:rPr>
          <w:rFonts w:hint="eastAsia" w:ascii="仿宋_GB2312" w:hAnsi="楷体" w:eastAsia="仿宋_GB2312"/>
          <w:sz w:val="32"/>
          <w:szCs w:val="32"/>
          <w:lang w:val="en-US" w:eastAsia="zh-CN"/>
        </w:rPr>
        <w:t>；</w:t>
      </w:r>
      <w:r>
        <w:rPr>
          <w:rFonts w:hint="eastAsia" w:ascii="仿宋_GB2312" w:hAnsi="仿宋" w:eastAsia="仿宋_GB2312"/>
          <w:sz w:val="32"/>
          <w:szCs w:val="32"/>
          <w:highlight w:val="none"/>
        </w:rPr>
        <w:t>单位价值50万元以上通用设备</w:t>
      </w:r>
      <w:r>
        <w:rPr>
          <w:rFonts w:hint="eastAsia" w:ascii="仿宋_GB2312" w:hAnsi="仿宋" w:eastAsia="仿宋_GB2312"/>
          <w:sz w:val="32"/>
          <w:szCs w:val="32"/>
          <w:highlight w:val="none"/>
          <w:lang w:val="en-US" w:eastAsia="zh-CN"/>
        </w:rPr>
        <w:t>8</w:t>
      </w:r>
      <w:r>
        <w:rPr>
          <w:rFonts w:hint="eastAsia" w:ascii="仿宋_GB2312" w:hAnsi="仿宋" w:eastAsia="仿宋_GB2312"/>
          <w:sz w:val="32"/>
          <w:szCs w:val="32"/>
          <w:highlight w:val="none"/>
        </w:rPr>
        <w:t>台（套），单位价值100万元以上专用设备</w:t>
      </w: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rPr>
        <w:t>台（套）。</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lang w:eastAsia="zh-CN"/>
        </w:rPr>
        <w:t>2023</w:t>
      </w:r>
      <w:r>
        <w:rPr>
          <w:rFonts w:hint="eastAsia" w:ascii="仿宋_GB2312" w:hAnsi="楷体" w:eastAsia="仿宋_GB2312"/>
          <w:sz w:val="32"/>
          <w:szCs w:val="32"/>
        </w:rPr>
        <w:t>年单位预算安排购置公务用车0辆，购置费0万元，安排购置单位价值50万元以上的通用设备0台（套），购置费0万元；安排购置单位价值100万元以上专用设备0台（套），购置费0万元。</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w:t>
      </w:r>
      <w:r>
        <w:rPr>
          <w:rFonts w:hint="eastAsia" w:ascii="仿宋_GB2312" w:hAnsi="楷体" w:eastAsia="仿宋_GB2312"/>
          <w:b/>
          <w:sz w:val="32"/>
          <w:szCs w:val="32"/>
          <w:lang w:eastAsia="zh-CN"/>
        </w:rPr>
        <w:t>六</w:t>
      </w:r>
      <w:r>
        <w:rPr>
          <w:rFonts w:hint="eastAsia" w:ascii="仿宋_GB2312" w:hAnsi="楷体" w:eastAsia="仿宋_GB2312"/>
          <w:b/>
          <w:sz w:val="32"/>
          <w:szCs w:val="32"/>
        </w:rPr>
        <w:t>）绩效目标设置情况。</w:t>
      </w:r>
    </w:p>
    <w:p>
      <w:pPr>
        <w:adjustRightInd w:val="0"/>
        <w:snapToGrid w:val="0"/>
        <w:spacing w:line="600" w:lineRule="exact"/>
        <w:ind w:firstLine="640" w:firstLineChars="200"/>
        <w:outlineLvl w:val="0"/>
        <w:rPr>
          <w:rFonts w:hint="eastAsia" w:ascii="仿宋_GB2312" w:hAnsi="仿宋" w:eastAsia="仿宋_GB2312"/>
          <w:sz w:val="32"/>
          <w:szCs w:val="32"/>
          <w:lang w:eastAsia="zh-CN"/>
        </w:rPr>
      </w:pPr>
      <w:r>
        <w:rPr>
          <w:rFonts w:hint="eastAsia" w:ascii="仿宋_GB2312" w:hAnsi="仿宋" w:eastAsia="仿宋_GB2312" w:cs="宋体"/>
          <w:kern w:val="0"/>
          <w:sz w:val="32"/>
          <w:szCs w:val="32"/>
          <w:lang w:eastAsia="zh-CN"/>
        </w:rPr>
        <w:t>2023</w:t>
      </w:r>
      <w:r>
        <w:rPr>
          <w:rFonts w:hint="eastAsia" w:ascii="仿宋_GB2312" w:hAnsi="仿宋" w:eastAsia="仿宋_GB2312" w:cs="宋体"/>
          <w:kern w:val="0"/>
          <w:sz w:val="32"/>
          <w:szCs w:val="32"/>
        </w:rPr>
        <w:t>年，</w:t>
      </w:r>
      <w:r>
        <w:rPr>
          <w:rFonts w:hint="eastAsia" w:ascii="仿宋_GB2312" w:hAnsi="仿宋" w:eastAsia="仿宋_GB2312"/>
          <w:sz w:val="32"/>
          <w:szCs w:val="32"/>
        </w:rPr>
        <w:t>安徽芜湖技师学院</w:t>
      </w:r>
      <w:r>
        <w:rPr>
          <w:rFonts w:hint="eastAsia" w:ascii="仿宋_GB2312" w:hAnsi="仿宋" w:eastAsia="仿宋_GB2312" w:cs="宋体"/>
          <w:kern w:val="0"/>
          <w:sz w:val="32"/>
          <w:szCs w:val="32"/>
          <w:lang w:val="en-US" w:eastAsia="zh-CN"/>
        </w:rPr>
        <w:t>9</w:t>
      </w:r>
      <w:r>
        <w:rPr>
          <w:rFonts w:hint="eastAsia" w:ascii="仿宋_GB2312" w:hAnsi="仿宋" w:eastAsia="仿宋_GB2312" w:cs="宋体"/>
          <w:kern w:val="0"/>
          <w:sz w:val="32"/>
          <w:szCs w:val="32"/>
        </w:rPr>
        <w:t>个项目实行</w:t>
      </w:r>
      <w:r>
        <w:rPr>
          <w:rFonts w:hint="eastAsia" w:ascii="仿宋_GB2312" w:hAnsi="仿宋" w:eastAsia="仿宋_GB2312"/>
          <w:sz w:val="32"/>
          <w:szCs w:val="32"/>
        </w:rPr>
        <w:t>了绩效目标管理</w:t>
      </w:r>
      <w:r>
        <w:rPr>
          <w:rFonts w:hint="eastAsia" w:ascii="仿宋_GB2312" w:hAnsi="仿宋" w:eastAsia="仿宋_GB2312"/>
          <w:sz w:val="32"/>
          <w:szCs w:val="32"/>
          <w:lang w:eastAsia="zh-CN"/>
        </w:rPr>
        <w:t>（</w:t>
      </w:r>
      <w:r>
        <w:rPr>
          <w:rFonts w:hint="eastAsia" w:ascii="仿宋_GB2312" w:hAnsi="宋体" w:eastAsia="仿宋_GB2312" w:cs="Courier New"/>
          <w:sz w:val="32"/>
          <w:szCs w:val="32"/>
        </w:rPr>
        <w:t>涉密项目除外）</w:t>
      </w:r>
      <w:r>
        <w:rPr>
          <w:rFonts w:hint="eastAsia" w:ascii="仿宋_GB2312" w:hAnsi="仿宋" w:eastAsia="仿宋_GB2312"/>
          <w:sz w:val="32"/>
          <w:szCs w:val="32"/>
        </w:rPr>
        <w:t>，</w:t>
      </w:r>
      <w:r>
        <w:rPr>
          <w:rFonts w:hint="eastAsia" w:ascii="仿宋_GB2312" w:hAnsi="宋体" w:eastAsia="仿宋_GB2312" w:cs="Courier New"/>
          <w:sz w:val="32"/>
          <w:szCs w:val="32"/>
          <w:highlight w:val="none"/>
        </w:rPr>
        <w:t>涉及财政拨款</w:t>
      </w:r>
      <w:r>
        <w:rPr>
          <w:rFonts w:hint="eastAsia" w:ascii="仿宋_GB2312" w:hAnsi="仿宋" w:eastAsia="仿宋_GB2312"/>
          <w:sz w:val="32"/>
          <w:szCs w:val="32"/>
          <w:highlight w:val="none"/>
          <w:lang w:val="en-US" w:eastAsia="zh-CN"/>
        </w:rPr>
        <w:t>2436.41</w:t>
      </w:r>
      <w:r>
        <w:rPr>
          <w:rFonts w:hint="eastAsia" w:ascii="仿宋_GB2312" w:hAnsi="宋体" w:eastAsia="仿宋_GB2312" w:cs="Courier New"/>
          <w:sz w:val="32"/>
          <w:szCs w:val="32"/>
          <w:highlight w:val="none"/>
        </w:rPr>
        <w:t>万元，</w:t>
      </w:r>
      <w:r>
        <w:rPr>
          <w:rFonts w:hint="eastAsia" w:ascii="仿宋_GB2312" w:hAnsi="宋体" w:eastAsia="仿宋_GB2312" w:cs="Courier New"/>
          <w:sz w:val="32"/>
          <w:szCs w:val="32"/>
        </w:rPr>
        <w:t>其中</w:t>
      </w:r>
      <w:r>
        <w:rPr>
          <w:rFonts w:hint="eastAsia" w:ascii="仿宋_GB2312" w:hAnsi="仿宋" w:eastAsia="仿宋_GB2312"/>
          <w:sz w:val="32"/>
          <w:szCs w:val="32"/>
        </w:rPr>
        <w:t>一般公共预算当年财政拨款</w:t>
      </w:r>
      <w:r>
        <w:rPr>
          <w:rFonts w:hint="eastAsia" w:ascii="仿宋_GB2312" w:hAnsi="仿宋" w:eastAsia="仿宋_GB2312"/>
          <w:sz w:val="32"/>
          <w:szCs w:val="32"/>
          <w:lang w:val="en-US" w:eastAsia="zh-CN"/>
        </w:rPr>
        <w:t>2436.41</w:t>
      </w:r>
      <w:r>
        <w:rPr>
          <w:rFonts w:hint="eastAsia" w:ascii="仿宋_GB2312" w:hAnsi="仿宋" w:eastAsia="仿宋_GB2312"/>
          <w:sz w:val="32"/>
          <w:szCs w:val="32"/>
        </w:rPr>
        <w:t>万元、政府性基金预算当年财政拨款</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万元、国有资本经营预算当年财政拨款</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万元、财政专户管理资金当年安排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万元和单位资金</w:t>
      </w:r>
      <w:r>
        <w:rPr>
          <w:rFonts w:hint="eastAsia" w:ascii="仿宋_GB2312" w:hAnsi="仿宋" w:eastAsia="仿宋_GB2312"/>
          <w:sz w:val="32"/>
          <w:szCs w:val="32"/>
          <w:lang w:eastAsia="zh-CN"/>
        </w:rPr>
        <w:t>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r>
        <w:rPr>
          <w:rFonts w:hint="eastAsia" w:ascii="仿宋_GB2312" w:hAnsi="仿宋" w:eastAsia="仿宋_GB2312"/>
          <w:sz w:val="32"/>
          <w:szCs w:val="32"/>
          <w:lang w:eastAsia="zh-CN"/>
        </w:rPr>
        <w:t>。</w:t>
      </w:r>
    </w:p>
    <w:p>
      <w:pPr>
        <w:tabs>
          <w:tab w:val="left" w:pos="3316"/>
        </w:tabs>
        <w:adjustRightInd w:val="0"/>
        <w:snapToGrid w:val="0"/>
        <w:spacing w:line="600" w:lineRule="exact"/>
        <w:outlineLvl w:val="0"/>
        <w:rPr>
          <w:rFonts w:ascii="黑体" w:eastAsia="黑体" w:cs="宋体"/>
          <w:sz w:val="36"/>
          <w:szCs w:val="36"/>
        </w:rPr>
      </w:pPr>
    </w:p>
    <w:p>
      <w:pPr>
        <w:adjustRightInd w:val="0"/>
        <w:snapToGrid w:val="0"/>
        <w:spacing w:line="600" w:lineRule="exact"/>
        <w:jc w:val="center"/>
        <w:rPr>
          <w:rFonts w:hint="eastAsia" w:ascii="黑体" w:eastAsia="黑体" w:cs="宋体"/>
          <w:sz w:val="36"/>
          <w:szCs w:val="36"/>
        </w:rPr>
      </w:pPr>
    </w:p>
    <w:p>
      <w:pPr>
        <w:adjustRightInd w:val="0"/>
        <w:snapToGrid w:val="0"/>
        <w:spacing w:line="600" w:lineRule="exact"/>
        <w:jc w:val="center"/>
        <w:rPr>
          <w:rFonts w:ascii="黑体" w:eastAsia="黑体" w:cs="宋体"/>
          <w:sz w:val="36"/>
          <w:szCs w:val="36"/>
        </w:rPr>
      </w:pPr>
      <w:r>
        <w:rPr>
          <w:rFonts w:hint="eastAsia" w:ascii="黑体" w:eastAsia="黑体" w:cs="宋体"/>
          <w:sz w:val="36"/>
          <w:szCs w:val="36"/>
        </w:rPr>
        <w:t>第四部分 名词解释</w:t>
      </w:r>
    </w:p>
    <w:p>
      <w:pPr>
        <w:adjustRightInd w:val="0"/>
        <w:snapToGrid w:val="0"/>
        <w:spacing w:line="600" w:lineRule="exact"/>
        <w:jc w:val="both"/>
        <w:rPr>
          <w:rFonts w:ascii="黑体" w:eastAsia="黑体" w:cs="宋体"/>
          <w:sz w:val="36"/>
          <w:szCs w:val="36"/>
        </w:rPr>
      </w:pPr>
    </w:p>
    <w:p>
      <w:pPr>
        <w:adjustRightInd w:val="0"/>
        <w:snapToGrid w:val="0"/>
        <w:spacing w:line="600" w:lineRule="exact"/>
        <w:ind w:firstLine="640" w:firstLineChars="200"/>
        <w:rPr>
          <w:rFonts w:hint="eastAsia" w:ascii="仿宋_GB2312" w:hAnsi="仿宋" w:eastAsia="仿宋_GB2312"/>
          <w:sz w:val="32"/>
          <w:szCs w:val="32"/>
        </w:rPr>
      </w:pPr>
      <w:r>
        <w:rPr>
          <w:rFonts w:hint="eastAsia" w:ascii="黑体" w:hAnsi="仿宋" w:eastAsia="黑体"/>
          <w:sz w:val="32"/>
          <w:szCs w:val="32"/>
        </w:rPr>
        <w:t>一、财政拨款收入</w:t>
      </w:r>
      <w:r>
        <w:rPr>
          <w:rFonts w:hint="eastAsia" w:ascii="仿宋_GB2312" w:hAnsi="仿宋" w:eastAsia="仿宋_GB2312"/>
          <w:b/>
          <w:sz w:val="32"/>
          <w:szCs w:val="32"/>
        </w:rPr>
        <w:t>：</w:t>
      </w:r>
      <w:r>
        <w:rPr>
          <w:rFonts w:hint="eastAsia" w:ascii="仿宋_GB2312" w:hAnsi="仿宋" w:eastAsia="仿宋_GB2312"/>
          <w:sz w:val="32"/>
          <w:szCs w:val="32"/>
        </w:rPr>
        <w:t>指单位从同级财政单位取得的财政预算资金。</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黑体" w:hAnsi="仿宋" w:eastAsia="黑体"/>
          <w:sz w:val="32"/>
          <w:szCs w:val="32"/>
        </w:rPr>
        <w:t>二、事业收入：</w:t>
      </w:r>
      <w:r>
        <w:rPr>
          <w:rFonts w:hint="eastAsia" w:ascii="仿宋_GB2312" w:hAnsi="仿宋" w:eastAsia="仿宋_GB2312"/>
          <w:sz w:val="32"/>
          <w:szCs w:val="32"/>
        </w:rPr>
        <w:t>指事业单位开展专业业务活动及辅助活动所取得的收入。</w:t>
      </w:r>
    </w:p>
    <w:p>
      <w:pPr>
        <w:pStyle w:val="9"/>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三、财政专户管理资金：</w:t>
      </w:r>
      <w:r>
        <w:rPr>
          <w:rFonts w:hint="eastAsia" w:ascii="仿宋_GB2312" w:hAnsi="仿宋" w:eastAsia="仿宋_GB2312" w:cs="Times New Roman"/>
          <w:kern w:val="2"/>
          <w:sz w:val="32"/>
          <w:szCs w:val="32"/>
        </w:rPr>
        <w:t>指按照非税收入管理相关规定，纳入财政专户管理的教育收费等。</w:t>
      </w:r>
    </w:p>
    <w:p>
      <w:pPr>
        <w:adjustRightInd w:val="0"/>
        <w:snapToGrid w:val="0"/>
        <w:spacing w:line="600" w:lineRule="exact"/>
        <w:ind w:firstLine="640" w:firstLineChars="200"/>
        <w:rPr>
          <w:rFonts w:ascii="仿宋_GB2312" w:hAnsi="黑体" w:eastAsia="仿宋_GB2312"/>
          <w:sz w:val="32"/>
          <w:szCs w:val="32"/>
        </w:rPr>
      </w:pPr>
      <w:r>
        <w:rPr>
          <w:rFonts w:hint="eastAsia" w:ascii="黑体" w:hAnsi="黑体" w:eastAsia="黑体"/>
          <w:sz w:val="32"/>
          <w:szCs w:val="32"/>
        </w:rPr>
        <w:t>四、基本支出</w:t>
      </w:r>
      <w:r>
        <w:rPr>
          <w:rFonts w:hint="eastAsia" w:ascii="仿宋_GB2312" w:hAnsi="黑体" w:eastAsia="仿宋_GB2312"/>
          <w:b/>
          <w:sz w:val="32"/>
          <w:szCs w:val="32"/>
        </w:rPr>
        <w:t>：</w:t>
      </w:r>
      <w:r>
        <w:rPr>
          <w:rFonts w:hint="eastAsia" w:ascii="仿宋_GB2312" w:hAnsi="黑体" w:eastAsia="仿宋_GB2312"/>
          <w:sz w:val="32"/>
          <w:szCs w:val="32"/>
        </w:rPr>
        <w:t>指为保障机构正常运转、完成日常工作任务而发生的人员支出和公用支出。</w:t>
      </w:r>
    </w:p>
    <w:p>
      <w:pPr>
        <w:pStyle w:val="9"/>
        <w:adjustRightInd w:val="0"/>
        <w:snapToGrid w:val="0"/>
        <w:spacing w:before="0" w:beforeAutospacing="0" w:after="0" w:afterAutospacing="0" w:line="600" w:lineRule="exact"/>
        <w:ind w:firstLine="627" w:firstLineChars="196"/>
        <w:rPr>
          <w:rFonts w:hint="eastAsia" w:ascii="仿宋_GB2312" w:hAnsi="黑体" w:eastAsia="仿宋_GB2312"/>
          <w:sz w:val="32"/>
          <w:szCs w:val="32"/>
        </w:rPr>
      </w:pPr>
      <w:r>
        <w:rPr>
          <w:rFonts w:hint="eastAsia" w:ascii="黑体" w:hAnsi="黑体" w:eastAsia="黑体"/>
          <w:sz w:val="32"/>
          <w:szCs w:val="32"/>
          <w:lang w:val="en-US" w:eastAsia="zh-CN"/>
        </w:rPr>
        <w:t>五、</w:t>
      </w:r>
      <w:r>
        <w:rPr>
          <w:rFonts w:hint="eastAsia" w:ascii="黑体" w:hAnsi="黑体" w:eastAsia="黑体"/>
          <w:sz w:val="32"/>
          <w:szCs w:val="32"/>
        </w:rPr>
        <w:t>项目支出</w:t>
      </w:r>
      <w:r>
        <w:rPr>
          <w:rFonts w:hint="eastAsia" w:ascii="仿宋_GB2312" w:hAnsi="黑体" w:eastAsia="仿宋_GB2312"/>
          <w:b/>
          <w:sz w:val="32"/>
          <w:szCs w:val="32"/>
        </w:rPr>
        <w:t>：</w:t>
      </w:r>
      <w:r>
        <w:rPr>
          <w:rFonts w:hint="eastAsia" w:ascii="仿宋_GB2312" w:hAnsi="黑体" w:eastAsia="仿宋_GB2312"/>
          <w:sz w:val="32"/>
          <w:szCs w:val="32"/>
        </w:rPr>
        <w:t>指在除基本支出之外的支出，主要用于完成特定的工作任务和事业发展目标。</w:t>
      </w:r>
    </w:p>
    <w:p>
      <w:pPr>
        <w:pStyle w:val="9"/>
        <w:spacing w:before="0" w:beforeAutospacing="0" w:after="0" w:afterAutospacing="0" w:line="600" w:lineRule="exact"/>
        <w:ind w:firstLine="627" w:firstLineChars="196"/>
        <w:jc w:val="both"/>
        <w:rPr>
          <w:rFonts w:ascii="仿宋_GB2312" w:hAnsi="黑体" w:eastAsia="仿宋_GB2312"/>
          <w:sz w:val="32"/>
          <w:szCs w:val="32"/>
        </w:rPr>
      </w:pPr>
      <w:r>
        <w:rPr>
          <w:rFonts w:hint="eastAsia" w:ascii="黑体" w:hAnsi="黑体" w:eastAsia="黑体"/>
          <w:sz w:val="32"/>
          <w:szCs w:val="32"/>
          <w:lang w:val="en-US" w:eastAsia="zh-CN"/>
        </w:rPr>
        <w:t>六</w:t>
      </w:r>
      <w:r>
        <w:rPr>
          <w:rFonts w:hint="eastAsia" w:ascii="黑体" w:hAnsi="黑体" w:eastAsia="黑体"/>
          <w:sz w:val="32"/>
          <w:szCs w:val="32"/>
        </w:rPr>
        <w:t>、机关运行经费</w:t>
      </w:r>
      <w:r>
        <w:rPr>
          <w:rFonts w:hint="eastAsia" w:ascii="仿宋_GB2312" w:hAnsi="黑体" w:eastAsia="仿宋_GB2312"/>
          <w:b/>
          <w:sz w:val="32"/>
          <w:szCs w:val="32"/>
        </w:rPr>
        <w:t>：</w:t>
      </w:r>
      <w:r>
        <w:rPr>
          <w:rFonts w:hint="eastAsia" w:ascii="仿宋_GB2312" w:hAnsi="黑体" w:eastAsia="仿宋_GB2312"/>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pStyle w:val="9"/>
        <w:adjustRightInd w:val="0"/>
        <w:snapToGrid w:val="0"/>
        <w:spacing w:before="0" w:beforeAutospacing="0" w:after="0" w:afterAutospacing="0" w:line="600" w:lineRule="exact"/>
        <w:ind w:firstLine="627" w:firstLineChars="196"/>
        <w:rPr>
          <w:rFonts w:hint="eastAsia" w:ascii="仿宋_GB2312" w:hAnsi="黑体" w:eastAsia="仿宋_GB2312"/>
          <w:sz w:val="32"/>
          <w:szCs w:val="32"/>
        </w:rPr>
      </w:pPr>
      <w:r>
        <w:rPr>
          <w:rFonts w:hint="eastAsia" w:ascii="黑体" w:hAnsi="黑体" w:eastAsia="黑体"/>
          <w:sz w:val="32"/>
          <w:szCs w:val="32"/>
          <w:lang w:val="en-US" w:eastAsia="zh-CN"/>
        </w:rPr>
        <w:t>七</w:t>
      </w:r>
      <w:r>
        <w:rPr>
          <w:rFonts w:hint="eastAsia" w:ascii="黑体" w:hAnsi="黑体" w:eastAsia="黑体"/>
          <w:sz w:val="32"/>
          <w:szCs w:val="32"/>
        </w:rPr>
        <w:t>、工资福利支出：</w:t>
      </w:r>
      <w:r>
        <w:rPr>
          <w:rFonts w:hint="eastAsia" w:ascii="仿宋_GB2312" w:hAnsi="黑体" w:eastAsia="仿宋_GB2312"/>
          <w:sz w:val="32"/>
          <w:szCs w:val="32"/>
        </w:rPr>
        <w:t>反映单位开支的在职职工和编制外长期聘用人员的各类劳动报酬，以及为上述人员缴纳的各项社会保险费等。</w:t>
      </w:r>
    </w:p>
    <w:p>
      <w:pPr>
        <w:pStyle w:val="9"/>
        <w:adjustRightInd w:val="0"/>
        <w:snapToGrid w:val="0"/>
        <w:spacing w:before="0" w:beforeAutospacing="0" w:after="0" w:afterAutospacing="0" w:line="600" w:lineRule="exact"/>
        <w:ind w:firstLine="627" w:firstLineChars="196"/>
        <w:rPr>
          <w:rFonts w:hint="eastAsia" w:ascii="仿宋_GB2312" w:hAnsi="黑体" w:eastAsia="仿宋_GB2312"/>
          <w:sz w:val="32"/>
          <w:szCs w:val="32"/>
        </w:rPr>
      </w:pPr>
      <w:r>
        <w:rPr>
          <w:rFonts w:hint="eastAsia" w:ascii="黑体" w:hAnsi="黑体" w:eastAsia="黑体"/>
          <w:sz w:val="32"/>
          <w:szCs w:val="32"/>
          <w:lang w:val="en-US" w:eastAsia="zh-CN"/>
        </w:rPr>
        <w:t>八</w:t>
      </w:r>
      <w:r>
        <w:rPr>
          <w:rFonts w:hint="eastAsia" w:ascii="黑体" w:hAnsi="黑体" w:eastAsia="黑体"/>
          <w:sz w:val="32"/>
          <w:szCs w:val="32"/>
        </w:rPr>
        <w:t>、商品和服务支出：</w:t>
      </w:r>
      <w:r>
        <w:rPr>
          <w:rFonts w:hint="eastAsia" w:ascii="仿宋_GB2312" w:hAnsi="黑体" w:eastAsia="仿宋_GB2312"/>
          <w:sz w:val="32"/>
          <w:szCs w:val="32"/>
        </w:rPr>
        <w:t>反映单位购买商品和服务的支出，不包括用于购置固定资产、战略性和应急性物资储备等资本性支出。</w:t>
      </w:r>
    </w:p>
    <w:p>
      <w:pPr>
        <w:pStyle w:val="9"/>
        <w:adjustRightInd w:val="0"/>
        <w:snapToGrid w:val="0"/>
        <w:spacing w:before="0" w:beforeAutospacing="0" w:after="0" w:afterAutospacing="0" w:line="600" w:lineRule="exact"/>
        <w:ind w:firstLine="627" w:firstLineChars="196"/>
        <w:rPr>
          <w:rFonts w:hint="eastAsia" w:ascii="仿宋_GB2312" w:hAnsi="黑体" w:eastAsia="仿宋_GB2312"/>
          <w:sz w:val="32"/>
          <w:szCs w:val="32"/>
        </w:rPr>
      </w:pPr>
      <w:r>
        <w:rPr>
          <w:rFonts w:hint="eastAsia" w:ascii="黑体" w:hAnsi="黑体" w:eastAsia="黑体"/>
          <w:sz w:val="32"/>
          <w:szCs w:val="32"/>
          <w:lang w:val="en-US" w:eastAsia="zh-CN"/>
        </w:rPr>
        <w:t>九</w:t>
      </w:r>
      <w:r>
        <w:rPr>
          <w:rFonts w:hint="eastAsia" w:ascii="黑体" w:hAnsi="黑体" w:eastAsia="黑体"/>
          <w:sz w:val="32"/>
          <w:szCs w:val="32"/>
        </w:rPr>
        <w:t>、对个人和家庭补助支出：</w:t>
      </w:r>
      <w:r>
        <w:rPr>
          <w:rFonts w:hint="eastAsia" w:ascii="仿宋_GB2312" w:hAnsi="黑体" w:eastAsia="仿宋_GB2312"/>
          <w:sz w:val="32"/>
          <w:szCs w:val="32"/>
        </w:rPr>
        <w:t>反映政府用于对个人和家庭的补助支出。</w:t>
      </w:r>
    </w:p>
    <w:p>
      <w:pPr>
        <w:pStyle w:val="9"/>
        <w:adjustRightInd w:val="0"/>
        <w:snapToGrid w:val="0"/>
        <w:spacing w:before="0" w:beforeAutospacing="0" w:after="0" w:afterAutospacing="0" w:line="360" w:lineRule="auto"/>
        <w:ind w:left="359" w:leftChars="171"/>
        <w:jc w:val="both"/>
      </w:pPr>
    </w:p>
    <w:p/>
    <w:p/>
    <w:sectPr>
      <w:pgSz w:w="11906" w:h="16838"/>
      <w:pgMar w:top="1440" w:right="1797" w:bottom="1440" w:left="1797"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t>1</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chineseCounting"/>
      <w:suff w:val="nothing"/>
      <w:lvlText w:val="%1、"/>
      <w:lvlJc w:val="left"/>
      <w:rPr>
        <w:rFonts w:hint="eastAsia"/>
      </w:rPr>
    </w:lvl>
  </w:abstractNum>
  <w:abstractNum w:abstractNumId="1">
    <w:nsid w:val="00000004"/>
    <w:multiLevelType w:val="singleLevel"/>
    <w:tmpl w:val="00000004"/>
    <w:lvl w:ilvl="0" w:tentative="0">
      <w:start w:val="1"/>
      <w:numFmt w:val="chineseCounting"/>
      <w:suff w:val="nothing"/>
      <w:lvlText w:val="（%1）"/>
      <w:lvlJc w:val="left"/>
    </w:lvl>
  </w:abstractNum>
  <w:abstractNum w:abstractNumId="2">
    <w:nsid w:val="0000000C"/>
    <w:multiLevelType w:val="singleLevel"/>
    <w:tmpl w:val="0000000C"/>
    <w:lvl w:ilvl="0" w:tentative="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FjZWJjMjQ4MWFkMWZlM2ViY2Q5OWU3MmJjMDMwOTQifQ=="/>
    <w:docVar w:name="KSO_WPS_MARK_KEY" w:val="b7dabc48-1574-4383-89f1-9efef270c951"/>
  </w:docVars>
  <w:rsids>
    <w:rsidRoot w:val="00000000"/>
    <w:rsid w:val="02697479"/>
    <w:rsid w:val="05C60143"/>
    <w:rsid w:val="0B477B97"/>
    <w:rsid w:val="1DC44C39"/>
    <w:rsid w:val="2A6639E5"/>
    <w:rsid w:val="2ACA020E"/>
    <w:rsid w:val="2C0A4D8F"/>
    <w:rsid w:val="2D1452A0"/>
    <w:rsid w:val="33336D6F"/>
    <w:rsid w:val="352E5B4F"/>
    <w:rsid w:val="36E459FE"/>
    <w:rsid w:val="384A510C"/>
    <w:rsid w:val="3A0269B6"/>
    <w:rsid w:val="46DF70EC"/>
    <w:rsid w:val="4701567F"/>
    <w:rsid w:val="4798657A"/>
    <w:rsid w:val="4CBA0FAD"/>
    <w:rsid w:val="5242115F"/>
    <w:rsid w:val="5740328D"/>
    <w:rsid w:val="582C6AD7"/>
    <w:rsid w:val="5A374080"/>
    <w:rsid w:val="5CCB1386"/>
    <w:rsid w:val="63C6739C"/>
    <w:rsid w:val="67515045"/>
    <w:rsid w:val="720C498A"/>
    <w:rsid w:val="7504194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脚 Char"/>
    <w:basedOn w:val="5"/>
    <w:link w:val="2"/>
    <w:semiHidden/>
    <w:qFormat/>
    <w:uiPriority w:val="0"/>
    <w:rPr>
      <w:sz w:val="18"/>
      <w:szCs w:val="18"/>
    </w:rPr>
  </w:style>
  <w:style w:type="character" w:customStyle="1" w:styleId="8">
    <w:name w:val="页眉 Char"/>
    <w:basedOn w:val="5"/>
    <w:link w:val="3"/>
    <w:semiHidden/>
    <w:qFormat/>
    <w:uiPriority w:val="0"/>
    <w:rPr>
      <w:sz w:val="18"/>
      <w:szCs w:val="18"/>
    </w:rPr>
  </w:style>
  <w:style w:type="paragraph" w:customStyle="1"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HTML Addres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
    <w:name w:val="List Paragraph"/>
    <w:basedOn w:val="1"/>
    <w:qFormat/>
    <w:uiPriority w:val="0"/>
    <w:pPr>
      <w:ind w:firstLine="420" w:firstLineChars="200"/>
    </w:pPr>
  </w:style>
  <w:style w:type="character" w:customStyle="1" w:styleId="12">
    <w:name w:val="font01"/>
    <w:basedOn w:val="5"/>
    <w:qFormat/>
    <w:uiPriority w:val="0"/>
    <w:rPr>
      <w:rFonts w:hint="default" w:ascii="Times New Roman" w:hAnsi="Times New Roman" w:cs="Times New Roman"/>
      <w:color w:val="000000"/>
      <w:sz w:val="24"/>
      <w:szCs w:val="24"/>
      <w:u w:val="none"/>
    </w:rPr>
  </w:style>
  <w:style w:type="character" w:customStyle="1" w:styleId="13">
    <w:name w:val="font21"/>
    <w:basedOn w:val="5"/>
    <w:qFormat/>
    <w:uiPriority w:val="0"/>
    <w:rPr>
      <w:rFonts w:hint="eastAsia" w:ascii="宋体" w:hAnsi="宋体" w:eastAsia="宋体" w:cs="宋体"/>
      <w:color w:val="000000"/>
      <w:sz w:val="24"/>
      <w:szCs w:val="24"/>
      <w:u w:val="none"/>
    </w:rPr>
  </w:style>
  <w:style w:type="character" w:customStyle="1" w:styleId="14">
    <w:name w:val="font11"/>
    <w:basedOn w:val="5"/>
    <w:qFormat/>
    <w:uiPriority w:val="0"/>
    <w:rPr>
      <w:rFonts w:ascii="宋体" w:hAnsi="宋体" w:eastAsia="宋体" w:cs="宋体"/>
      <w:color w:val="000000"/>
      <w:sz w:val="24"/>
      <w:szCs w:val="24"/>
      <w:u w:val="none"/>
    </w:rPr>
  </w:style>
  <w:style w:type="character" w:customStyle="1" w:styleId="15">
    <w:name w:val="font3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42</Pages>
  <Words>15373</Words>
  <Characters>17988</Characters>
  <Lines>115</Lines>
  <Paragraphs>32</Paragraphs>
  <TotalTime>6</TotalTime>
  <ScaleCrop>false</ScaleCrop>
  <LinksUpToDate>false</LinksUpToDate>
  <CharactersWithSpaces>23814</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2021-02-04T08:18:00Z</dcterms:created>
  <dc:creator>刘海</dc:creator>
  <cp:lastModifiedBy>财务室</cp:lastModifiedBy>
  <cp:lastPrinted>2023-11-10T01:21:00Z</cp:lastPrinted>
  <dcterms:modified xsi:type="dcterms:W3CDTF">2023-12-29T03:16:32Z</dcterms:modified>
  <dc:title>黄萍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06790D9AC57844AD91D277EA12895C1F</vt:lpwstr>
  </property>
</Properties>
</file>